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0" w:rsidRDefault="008E0340" w:rsidP="008E0340">
      <w:pPr>
        <w:spacing w:line="240" w:lineRule="auto"/>
        <w:jc w:val="right"/>
        <w:rPr>
          <w:rFonts w:ascii="Tahoma" w:hAnsi="Tahoma" w:cs="Tahoma"/>
          <w:color w:val="auto"/>
        </w:rPr>
      </w:pPr>
    </w:p>
    <w:p w:rsidR="00741AE3" w:rsidRPr="00B638EE" w:rsidRDefault="00741AE3" w:rsidP="000C204C">
      <w:pPr>
        <w:spacing w:line="240" w:lineRule="auto"/>
        <w:jc w:val="center"/>
        <w:rPr>
          <w:rFonts w:ascii="Tahoma" w:hAnsi="Tahoma" w:cs="Tahoma"/>
          <w:b/>
          <w:color w:val="244061" w:themeColor="accent1" w:themeShade="80"/>
          <w:sz w:val="40"/>
          <w:szCs w:val="48"/>
        </w:rPr>
      </w:pPr>
      <w:r w:rsidRPr="00B638EE">
        <w:rPr>
          <w:rFonts w:ascii="Tahoma" w:hAnsi="Tahoma" w:cs="Tahoma"/>
          <w:b/>
          <w:color w:val="244061" w:themeColor="accent1" w:themeShade="80"/>
          <w:sz w:val="40"/>
          <w:szCs w:val="48"/>
        </w:rPr>
        <w:t xml:space="preserve">SOLICITUD DE </w:t>
      </w:r>
      <w:r w:rsidR="000C204C">
        <w:rPr>
          <w:rFonts w:ascii="Tahoma" w:hAnsi="Tahoma" w:cs="Tahoma"/>
          <w:b/>
          <w:color w:val="244061" w:themeColor="accent1" w:themeShade="80"/>
          <w:sz w:val="40"/>
          <w:szCs w:val="48"/>
        </w:rPr>
        <w:t xml:space="preserve">ACTUALIZACIÓN DEL PRESUPUESTO POR ANUALIDADES </w:t>
      </w:r>
    </w:p>
    <w:p w:rsidR="008E0340" w:rsidRPr="00F239DA" w:rsidRDefault="008E0340" w:rsidP="00F239DA">
      <w:pPr>
        <w:spacing w:line="240" w:lineRule="auto"/>
        <w:jc w:val="center"/>
        <w:rPr>
          <w:rFonts w:ascii="Tahoma" w:hAnsi="Tahoma" w:cs="Tahoma"/>
          <w:color w:val="1F497D" w:themeColor="text2"/>
          <w:sz w:val="16"/>
          <w:szCs w:val="16"/>
        </w:rPr>
      </w:pPr>
    </w:p>
    <w:p w:rsidR="00F239DA" w:rsidRPr="00F239DA" w:rsidRDefault="00F239DA" w:rsidP="00F239DA">
      <w:pPr>
        <w:spacing w:line="240" w:lineRule="auto"/>
        <w:jc w:val="center"/>
        <w:rPr>
          <w:rFonts w:ascii="Tahoma" w:hAnsi="Tahoma" w:cs="Tahoma"/>
          <w:color w:val="1F497D" w:themeColor="text2"/>
          <w:sz w:val="32"/>
          <w:szCs w:val="32"/>
        </w:rPr>
      </w:pPr>
      <w:r w:rsidRPr="00F239DA">
        <w:rPr>
          <w:rFonts w:ascii="Tahoma" w:hAnsi="Tahoma" w:cs="Tahoma"/>
          <w:color w:val="1F497D" w:themeColor="text2"/>
          <w:sz w:val="32"/>
          <w:szCs w:val="32"/>
        </w:rPr>
        <w:t>A la Autoridad de Gestión del Programa de Cooperación INTERREG V-A España – Portugal (Poctep) 2014-2020</w:t>
      </w:r>
    </w:p>
    <w:p w:rsidR="00F239DA" w:rsidRDefault="00F239DA" w:rsidP="008E0340">
      <w:pPr>
        <w:spacing w:line="240" w:lineRule="auto"/>
        <w:jc w:val="right"/>
        <w:rPr>
          <w:rFonts w:ascii="Tahoma" w:hAnsi="Tahoma" w:cs="Tahoma"/>
          <w:color w:val="auto"/>
        </w:rPr>
      </w:pPr>
    </w:p>
    <w:p w:rsidR="00741AE3" w:rsidRDefault="00741AE3" w:rsidP="00741AE3">
      <w:pPr>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527"/>
        <w:gridCol w:w="6070"/>
      </w:tblGrid>
      <w:tr w:rsidR="00741AE3" w:rsidRPr="00F97492" w:rsidTr="000A7D5F">
        <w:trPr>
          <w:trHeight w:val="479"/>
          <w:jc w:val="center"/>
        </w:trPr>
        <w:tc>
          <w:tcPr>
            <w:tcW w:w="9597" w:type="dxa"/>
            <w:gridSpan w:val="2"/>
            <w:vAlign w:val="center"/>
          </w:tcPr>
          <w:p w:rsidR="00741AE3" w:rsidRPr="00F97492" w:rsidRDefault="00741AE3" w:rsidP="007A7853">
            <w:pPr>
              <w:rPr>
                <w:rFonts w:ascii="Tahoma" w:hAnsi="Tahoma" w:cs="Tahoma"/>
                <w:b/>
                <w:color w:val="333399"/>
                <w:sz w:val="22"/>
                <w:szCs w:val="22"/>
              </w:rPr>
            </w:pPr>
            <w:r w:rsidRPr="00F97492">
              <w:rPr>
                <w:rFonts w:ascii="Tahoma" w:hAnsi="Tahoma" w:cs="Tahoma"/>
                <w:b/>
                <w:color w:val="333399"/>
                <w:sz w:val="22"/>
                <w:szCs w:val="22"/>
              </w:rPr>
              <w:t>IDENTIFICACIÓN DEL PROYECTO</w:t>
            </w:r>
          </w:p>
        </w:tc>
      </w:tr>
      <w:tr w:rsidR="00741AE3" w:rsidRPr="00F97492" w:rsidTr="000A7D5F">
        <w:trPr>
          <w:jc w:val="center"/>
        </w:trPr>
        <w:tc>
          <w:tcPr>
            <w:tcW w:w="3527" w:type="dxa"/>
            <w:vAlign w:val="center"/>
          </w:tcPr>
          <w:p w:rsidR="00741AE3" w:rsidRPr="00F97492" w:rsidRDefault="0088727C" w:rsidP="007A7853">
            <w:pPr>
              <w:rPr>
                <w:rFonts w:ascii="Tahoma" w:hAnsi="Tahoma" w:cs="Tahoma"/>
                <w:b/>
                <w:sz w:val="22"/>
                <w:szCs w:val="22"/>
              </w:rPr>
            </w:pPr>
            <w:r>
              <w:rPr>
                <w:rFonts w:ascii="Tahoma" w:hAnsi="Tahoma" w:cs="Tahoma"/>
                <w:b/>
                <w:sz w:val="22"/>
                <w:szCs w:val="22"/>
              </w:rPr>
              <w:t>NOMBRE</w:t>
            </w:r>
            <w:r w:rsidR="00C544CC">
              <w:rPr>
                <w:rFonts w:ascii="Tahoma" w:hAnsi="Tahoma" w:cs="Tahoma"/>
                <w:b/>
                <w:sz w:val="22"/>
                <w:szCs w:val="22"/>
              </w:rPr>
              <w:t xml:space="preserve"> </w:t>
            </w:r>
            <w:r w:rsidR="00EF7065">
              <w:rPr>
                <w:rFonts w:ascii="Tahoma" w:hAnsi="Tahoma" w:cs="Tahoma"/>
                <w:b/>
                <w:sz w:val="22"/>
                <w:szCs w:val="22"/>
              </w:rPr>
              <w:t xml:space="preserve">OPERACIÓN </w:t>
            </w:r>
          </w:p>
        </w:tc>
        <w:tc>
          <w:tcPr>
            <w:tcW w:w="6070" w:type="dxa"/>
            <w:vAlign w:val="center"/>
          </w:tcPr>
          <w:p w:rsidR="00741AE3" w:rsidRPr="00F97492" w:rsidRDefault="00741AE3" w:rsidP="007A7853">
            <w:pPr>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7A7853">
            <w:pPr>
              <w:rPr>
                <w:rFonts w:ascii="Tahoma" w:hAnsi="Tahoma" w:cs="Tahoma"/>
                <w:b/>
                <w:sz w:val="22"/>
                <w:szCs w:val="22"/>
              </w:rPr>
            </w:pPr>
            <w:r w:rsidRPr="00F97492">
              <w:rPr>
                <w:rFonts w:ascii="Tahoma" w:hAnsi="Tahoma" w:cs="Tahoma"/>
                <w:b/>
                <w:sz w:val="22"/>
                <w:szCs w:val="22"/>
              </w:rPr>
              <w:t>ÁREA DE COOPERACIÓN</w:t>
            </w:r>
          </w:p>
        </w:tc>
        <w:tc>
          <w:tcPr>
            <w:tcW w:w="6070" w:type="dxa"/>
            <w:vAlign w:val="center"/>
          </w:tcPr>
          <w:p w:rsidR="00741AE3" w:rsidRPr="00F97492" w:rsidRDefault="00741AE3" w:rsidP="007A7853">
            <w:pPr>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7A7853">
            <w:pPr>
              <w:rPr>
                <w:rFonts w:ascii="Tahoma" w:hAnsi="Tahoma" w:cs="Tahoma"/>
                <w:b/>
                <w:sz w:val="22"/>
                <w:szCs w:val="22"/>
              </w:rPr>
            </w:pPr>
            <w:r w:rsidRPr="00F97492">
              <w:rPr>
                <w:rFonts w:ascii="Tahoma" w:hAnsi="Tahoma" w:cs="Tahoma"/>
                <w:b/>
                <w:sz w:val="22"/>
                <w:szCs w:val="22"/>
              </w:rPr>
              <w:t>EJE PRIORITARIO</w:t>
            </w:r>
          </w:p>
        </w:tc>
        <w:tc>
          <w:tcPr>
            <w:tcW w:w="6070" w:type="dxa"/>
            <w:vAlign w:val="center"/>
          </w:tcPr>
          <w:p w:rsidR="00741AE3" w:rsidRPr="00F97492" w:rsidRDefault="00741AE3" w:rsidP="007A7853">
            <w:pPr>
              <w:rPr>
                <w:rFonts w:ascii="Tahoma" w:hAnsi="Tahoma" w:cs="Tahoma"/>
                <w:sz w:val="22"/>
                <w:szCs w:val="22"/>
              </w:rPr>
            </w:pPr>
          </w:p>
        </w:tc>
      </w:tr>
      <w:tr w:rsidR="000A7D5F" w:rsidRPr="00F97492" w:rsidTr="000A7D5F">
        <w:trPr>
          <w:jc w:val="center"/>
        </w:trPr>
        <w:tc>
          <w:tcPr>
            <w:tcW w:w="3527" w:type="dxa"/>
            <w:vAlign w:val="center"/>
          </w:tcPr>
          <w:p w:rsidR="000A7D5F" w:rsidRPr="00F97492" w:rsidRDefault="000A7D5F" w:rsidP="007A7853">
            <w:pPr>
              <w:rPr>
                <w:rFonts w:ascii="Tahoma" w:hAnsi="Tahoma" w:cs="Tahoma"/>
                <w:b/>
                <w:sz w:val="22"/>
                <w:szCs w:val="22"/>
              </w:rPr>
            </w:pPr>
            <w:r>
              <w:rPr>
                <w:rFonts w:ascii="Tahoma" w:hAnsi="Tahoma" w:cs="Tahoma"/>
                <w:b/>
                <w:sz w:val="22"/>
                <w:szCs w:val="22"/>
              </w:rPr>
              <w:t>OBJETIVO TEMÁTICO</w:t>
            </w:r>
          </w:p>
        </w:tc>
        <w:tc>
          <w:tcPr>
            <w:tcW w:w="6070" w:type="dxa"/>
            <w:vAlign w:val="center"/>
          </w:tcPr>
          <w:p w:rsidR="000A7D5F" w:rsidRPr="00F97492" w:rsidRDefault="000A7D5F" w:rsidP="007A7853">
            <w:pPr>
              <w:rPr>
                <w:rFonts w:ascii="Tahoma" w:hAnsi="Tahoma" w:cs="Tahoma"/>
                <w:sz w:val="22"/>
                <w:szCs w:val="22"/>
              </w:rPr>
            </w:pPr>
          </w:p>
        </w:tc>
      </w:tr>
      <w:tr w:rsidR="000A7D5F" w:rsidRPr="00F97492" w:rsidTr="000A7D5F">
        <w:trPr>
          <w:jc w:val="center"/>
        </w:trPr>
        <w:tc>
          <w:tcPr>
            <w:tcW w:w="3527" w:type="dxa"/>
            <w:vAlign w:val="center"/>
          </w:tcPr>
          <w:p w:rsidR="000A7D5F" w:rsidRDefault="000A7D5F" w:rsidP="007A7853">
            <w:pPr>
              <w:rPr>
                <w:rFonts w:ascii="Tahoma" w:hAnsi="Tahoma" w:cs="Tahoma"/>
                <w:b/>
                <w:sz w:val="22"/>
                <w:szCs w:val="22"/>
              </w:rPr>
            </w:pPr>
            <w:r>
              <w:rPr>
                <w:rFonts w:ascii="Tahoma" w:hAnsi="Tahoma" w:cs="Tahoma"/>
                <w:b/>
                <w:sz w:val="22"/>
                <w:szCs w:val="22"/>
              </w:rPr>
              <w:t>PRIORIDAD DE INVERSIÓN</w:t>
            </w:r>
          </w:p>
        </w:tc>
        <w:tc>
          <w:tcPr>
            <w:tcW w:w="6070" w:type="dxa"/>
            <w:vAlign w:val="center"/>
          </w:tcPr>
          <w:p w:rsidR="000A7D5F" w:rsidRPr="00F97492" w:rsidRDefault="000A7D5F" w:rsidP="007A7853">
            <w:pPr>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7A7853">
            <w:pPr>
              <w:rPr>
                <w:rFonts w:ascii="Tahoma" w:hAnsi="Tahoma" w:cs="Tahoma"/>
                <w:b/>
                <w:sz w:val="22"/>
                <w:szCs w:val="22"/>
              </w:rPr>
            </w:pPr>
            <w:r w:rsidRPr="00F97492">
              <w:rPr>
                <w:rFonts w:ascii="Tahoma" w:hAnsi="Tahoma" w:cs="Tahoma"/>
                <w:b/>
                <w:sz w:val="22"/>
                <w:szCs w:val="22"/>
              </w:rPr>
              <w:t>BENEFICIARIO PRINCIPAL</w:t>
            </w:r>
          </w:p>
        </w:tc>
        <w:tc>
          <w:tcPr>
            <w:tcW w:w="6070" w:type="dxa"/>
            <w:vAlign w:val="center"/>
          </w:tcPr>
          <w:p w:rsidR="00741AE3" w:rsidRPr="00F97492" w:rsidRDefault="00741AE3" w:rsidP="007A7853">
            <w:pPr>
              <w:rPr>
                <w:rFonts w:ascii="Tahoma" w:hAnsi="Tahoma" w:cs="Tahoma"/>
                <w:sz w:val="22"/>
                <w:szCs w:val="22"/>
              </w:rPr>
            </w:pPr>
          </w:p>
        </w:tc>
      </w:tr>
    </w:tbl>
    <w:p w:rsidR="00741AE3" w:rsidRDefault="00741AE3" w:rsidP="00741AE3">
      <w:pPr>
        <w:rPr>
          <w:rFonts w:ascii="Tahoma" w:hAnsi="Tahoma" w:cs="Tahoma"/>
          <w:sz w:val="22"/>
          <w:szCs w:val="22"/>
        </w:rPr>
      </w:pPr>
    </w:p>
    <w:p w:rsidR="00741AE3" w:rsidRDefault="00741AE3" w:rsidP="00741AE3">
      <w:pPr>
        <w:rPr>
          <w:rFonts w:ascii="Tahoma" w:hAnsi="Tahoma" w:cs="Tahoma"/>
          <w:sz w:val="22"/>
          <w:szCs w:val="22"/>
        </w:rPr>
      </w:pPr>
      <w:r>
        <w:rPr>
          <w:rFonts w:ascii="Tahoma" w:hAnsi="Tahoma" w:cs="Tahoma"/>
          <w:sz w:val="22"/>
          <w:szCs w:val="22"/>
        </w:rPr>
        <w:t>D./Dª</w:t>
      </w:r>
      <w:proofErr w:type="gramStart"/>
      <w:r>
        <w:rPr>
          <w:rFonts w:ascii="Tahoma" w:hAnsi="Tahoma" w:cs="Tahoma"/>
          <w:sz w:val="22"/>
          <w:szCs w:val="22"/>
        </w:rPr>
        <w:t>…………………………………….,</w:t>
      </w:r>
      <w:proofErr w:type="gramEnd"/>
      <w:r>
        <w:rPr>
          <w:rFonts w:ascii="Tahoma" w:hAnsi="Tahoma" w:cs="Tahoma"/>
          <w:sz w:val="22"/>
          <w:szCs w:val="22"/>
        </w:rPr>
        <w:t xml:space="preserve"> en calidad de…………………………………… de la entidad ………………………., como Beneficiario Principal del proyecto,</w:t>
      </w:r>
    </w:p>
    <w:p w:rsidR="00741AE3" w:rsidRPr="00193BD4" w:rsidRDefault="00741AE3" w:rsidP="00741AE3">
      <w:pPr>
        <w:rPr>
          <w:rFonts w:ascii="Tahoma" w:hAnsi="Tahoma" w:cs="Tahoma"/>
          <w:sz w:val="16"/>
          <w:szCs w:val="16"/>
        </w:rPr>
      </w:pPr>
    </w:p>
    <w:p w:rsidR="00741AE3" w:rsidRDefault="00741AE3" w:rsidP="00741AE3">
      <w:pPr>
        <w:rPr>
          <w:rFonts w:ascii="Tahoma" w:hAnsi="Tahoma" w:cs="Tahoma"/>
          <w:sz w:val="22"/>
          <w:szCs w:val="22"/>
        </w:rPr>
      </w:pPr>
      <w:r w:rsidRPr="008B4A99">
        <w:rPr>
          <w:rFonts w:ascii="Tahoma" w:hAnsi="Tahoma" w:cs="Tahoma"/>
          <w:b/>
          <w:sz w:val="22"/>
          <w:szCs w:val="22"/>
        </w:rPr>
        <w:t>SOLICITA</w:t>
      </w:r>
      <w:r>
        <w:rPr>
          <w:rFonts w:ascii="Tahoma" w:hAnsi="Tahoma" w:cs="Tahoma"/>
          <w:sz w:val="22"/>
          <w:szCs w:val="22"/>
        </w:rPr>
        <w:t xml:space="preserve">: </w:t>
      </w:r>
    </w:p>
    <w:p w:rsidR="00741AE3" w:rsidRPr="00193BD4" w:rsidRDefault="00741AE3" w:rsidP="00741AE3">
      <w:pPr>
        <w:rPr>
          <w:rFonts w:ascii="Tahoma" w:hAnsi="Tahoma" w:cs="Tahoma"/>
          <w:sz w:val="16"/>
          <w:szCs w:val="16"/>
        </w:rPr>
      </w:pPr>
    </w:p>
    <w:p w:rsidR="00741AE3" w:rsidRDefault="00741AE3" w:rsidP="00741AE3">
      <w:pPr>
        <w:rPr>
          <w:rFonts w:ascii="Tahoma" w:hAnsi="Tahoma" w:cs="Tahoma"/>
          <w:sz w:val="22"/>
          <w:szCs w:val="22"/>
        </w:rPr>
      </w:pPr>
      <w:r>
        <w:rPr>
          <w:rFonts w:ascii="Tahoma" w:hAnsi="Tahoma" w:cs="Tahoma"/>
          <w:sz w:val="22"/>
          <w:szCs w:val="22"/>
        </w:rPr>
        <w:t xml:space="preserve">A la Autoridad de Gestión del Programa de Cooperación INTERREG V-A España – Portugal (Poctep) 2014-2020 que se lleve a cabo el procedimiento establecido para proceder a la </w:t>
      </w:r>
      <w:r w:rsidRPr="008B4A99">
        <w:rPr>
          <w:rFonts w:ascii="Tahoma" w:hAnsi="Tahoma" w:cs="Tahoma"/>
          <w:b/>
          <w:sz w:val="22"/>
          <w:szCs w:val="22"/>
        </w:rPr>
        <w:t xml:space="preserve">modificación del </w:t>
      </w:r>
      <w:r w:rsidR="000C204C">
        <w:rPr>
          <w:rFonts w:ascii="Tahoma" w:hAnsi="Tahoma" w:cs="Tahoma"/>
          <w:b/>
          <w:sz w:val="22"/>
          <w:szCs w:val="22"/>
        </w:rPr>
        <w:t>plan financiero por anualidades</w:t>
      </w:r>
      <w:r w:rsidRPr="008B4A99">
        <w:rPr>
          <w:rFonts w:ascii="Tahoma" w:hAnsi="Tahoma" w:cs="Tahoma"/>
          <w:b/>
          <w:sz w:val="22"/>
          <w:szCs w:val="22"/>
        </w:rPr>
        <w:t xml:space="preserve"> del proyecto</w:t>
      </w:r>
      <w:r w:rsidR="00EF7065">
        <w:rPr>
          <w:rFonts w:ascii="Tahoma" w:hAnsi="Tahoma" w:cs="Tahoma"/>
          <w:b/>
          <w:sz w:val="22"/>
          <w:szCs w:val="22"/>
        </w:rPr>
        <w:t>,</w:t>
      </w:r>
      <w:r w:rsidR="00BA4CAC">
        <w:rPr>
          <w:rFonts w:ascii="Tahoma" w:hAnsi="Tahoma" w:cs="Tahoma"/>
          <w:b/>
          <w:sz w:val="22"/>
          <w:szCs w:val="22"/>
        </w:rPr>
        <w:t xml:space="preserve"> así como la actualización de las fechas afectadas en los diferentes apartados del Formulario de </w:t>
      </w:r>
      <w:r w:rsidR="00BA4CAC" w:rsidRPr="00567BFC">
        <w:rPr>
          <w:rFonts w:ascii="Tahoma" w:hAnsi="Tahoma" w:cs="Tahoma"/>
          <w:b/>
          <w:sz w:val="22"/>
          <w:szCs w:val="22"/>
        </w:rPr>
        <w:t>Ca</w:t>
      </w:r>
      <w:r w:rsidR="007B34F0" w:rsidRPr="00567BFC">
        <w:rPr>
          <w:rFonts w:ascii="Tahoma" w:hAnsi="Tahoma" w:cs="Tahoma"/>
          <w:b/>
          <w:sz w:val="22"/>
          <w:szCs w:val="22"/>
        </w:rPr>
        <w:t>n</w:t>
      </w:r>
      <w:r w:rsidR="00BA4CAC" w:rsidRPr="00567BFC">
        <w:rPr>
          <w:rFonts w:ascii="Tahoma" w:hAnsi="Tahoma" w:cs="Tahoma"/>
          <w:b/>
          <w:sz w:val="22"/>
          <w:szCs w:val="22"/>
        </w:rPr>
        <w:t>didatura</w:t>
      </w:r>
      <w:r w:rsidR="00B11766">
        <w:rPr>
          <w:rFonts w:ascii="Tahoma" w:hAnsi="Tahoma" w:cs="Tahoma"/>
          <w:b/>
          <w:sz w:val="22"/>
          <w:szCs w:val="22"/>
        </w:rPr>
        <w:t xml:space="preserve"> (</w:t>
      </w:r>
      <w:proofErr w:type="spellStart"/>
      <w:r w:rsidR="00B11766">
        <w:rPr>
          <w:rFonts w:ascii="Tahoma" w:hAnsi="Tahoma" w:cs="Tahoma"/>
          <w:b/>
          <w:sz w:val="22"/>
          <w:szCs w:val="22"/>
        </w:rPr>
        <w:t>FdC</w:t>
      </w:r>
      <w:proofErr w:type="spellEnd"/>
      <w:r w:rsidR="00B11766">
        <w:rPr>
          <w:rFonts w:ascii="Tahoma" w:hAnsi="Tahoma" w:cs="Tahoma"/>
          <w:b/>
          <w:sz w:val="22"/>
          <w:szCs w:val="22"/>
        </w:rPr>
        <w:t>)</w:t>
      </w:r>
      <w:r w:rsidRPr="00567BFC">
        <w:rPr>
          <w:rFonts w:ascii="Tahoma" w:hAnsi="Tahoma" w:cs="Tahoma"/>
          <w:sz w:val="22"/>
          <w:szCs w:val="22"/>
        </w:rPr>
        <w:t>,</w:t>
      </w:r>
      <w:r>
        <w:rPr>
          <w:rFonts w:ascii="Tahoma" w:hAnsi="Tahoma" w:cs="Tahoma"/>
          <w:sz w:val="22"/>
          <w:szCs w:val="22"/>
        </w:rPr>
        <w:t xml:space="preserve"> para la que declara contar con el acuerdo de todos los beneficiarios del mismo.</w:t>
      </w:r>
    </w:p>
    <w:p w:rsidR="000C204C" w:rsidRDefault="00CE7771" w:rsidP="00BA4CAC">
      <w:pPr>
        <w:spacing w:line="240" w:lineRule="auto"/>
        <w:jc w:val="left"/>
        <w:rPr>
          <w:rFonts w:ascii="Tahoma" w:hAnsi="Tahoma" w:cs="Tahoma"/>
          <w:color w:val="auto"/>
        </w:rPr>
      </w:pPr>
      <w:r>
        <w:rPr>
          <w:rFonts w:ascii="Tahoma" w:hAnsi="Tahoma" w:cs="Tahoma"/>
          <w:color w:val="auto"/>
        </w:rPr>
        <w:t xml:space="preserve">Se adjunta: </w:t>
      </w:r>
    </w:p>
    <w:p w:rsidR="00CE7771" w:rsidRPr="00EF0B50" w:rsidRDefault="00CE7771" w:rsidP="00BA4CAC">
      <w:pPr>
        <w:spacing w:line="240" w:lineRule="auto"/>
        <w:jc w:val="left"/>
        <w:rPr>
          <w:rFonts w:ascii="Tahoma" w:hAnsi="Tahoma" w:cs="Tahoma"/>
          <w:color w:val="auto"/>
          <w:sz w:val="20"/>
          <w:szCs w:val="20"/>
        </w:rPr>
      </w:pPr>
    </w:p>
    <w:p w:rsidR="00CE7771" w:rsidRPr="005835AE" w:rsidRDefault="00CE7771" w:rsidP="00BA4CAC">
      <w:pPr>
        <w:spacing w:line="240" w:lineRule="auto"/>
        <w:jc w:val="left"/>
        <w:rPr>
          <w:rFonts w:ascii="Tahoma" w:hAnsi="Tahoma" w:cs="Tahoma"/>
          <w:color w:val="auto"/>
          <w:sz w:val="22"/>
          <w:szCs w:val="22"/>
        </w:rPr>
      </w:pPr>
      <w:r>
        <w:rPr>
          <w:rFonts w:ascii="Tahoma" w:hAnsi="Tahoma" w:cs="Tahoma"/>
          <w:noProof/>
          <w:color w:val="auto"/>
          <w:lang w:eastAsia="es-ES"/>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5715</wp:posOffset>
                </wp:positionV>
                <wp:extent cx="228600" cy="142875"/>
                <wp:effectExtent l="57150" t="19050" r="76200" b="104775"/>
                <wp:wrapNone/>
                <wp:docPr id="2" name="Rectángulo 2"/>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FAF3" id="Rectángulo 2" o:spid="_x0000_s1026" style="position:absolute;margin-left:6pt;margin-top:.45pt;width:18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" fillcolor="#4f81bd [3204]" strokecolor="#4579b8 [3044]">
                <v:fill color2="#a7bfde [1620]" rotate="t" angle="180" focus="100%" type="gradient">
                  <o:fill v:ext="view" type="gradientUnscaled"/>
                </v:fill>
                <v:shadow on="t" color="black" opacity="22937f" origin=",.5" offset="0,.63889mm"/>
                <w10:wrap anchorx="margin"/>
              </v:rect>
            </w:pict>
          </mc:Fallback>
        </mc:AlternateContent>
      </w:r>
      <w:r>
        <w:rPr>
          <w:rFonts w:ascii="Tahoma" w:hAnsi="Tahoma" w:cs="Tahoma"/>
          <w:color w:val="auto"/>
        </w:rPr>
        <w:t xml:space="preserve">         </w:t>
      </w:r>
      <w:r w:rsidRPr="005835AE">
        <w:rPr>
          <w:rFonts w:ascii="Tahoma" w:hAnsi="Tahoma" w:cs="Tahoma"/>
          <w:color w:val="auto"/>
          <w:sz w:val="22"/>
          <w:szCs w:val="22"/>
        </w:rPr>
        <w:t>Formulario financiero por anualidades</w:t>
      </w:r>
    </w:p>
    <w:p w:rsidR="00CE7771" w:rsidRDefault="00CE7771" w:rsidP="00BA4CAC">
      <w:pPr>
        <w:spacing w:line="240" w:lineRule="auto"/>
        <w:jc w:val="left"/>
        <w:rPr>
          <w:rFonts w:ascii="Tahoma" w:hAnsi="Tahoma" w:cs="Tahoma"/>
          <w:color w:val="auto"/>
          <w:sz w:val="22"/>
          <w:szCs w:val="22"/>
        </w:rPr>
      </w:pPr>
      <w:r>
        <w:rPr>
          <w:rFonts w:ascii="Tahoma" w:hAnsi="Tahoma" w:cs="Tahoma"/>
          <w:noProof/>
          <w:color w:val="auto"/>
          <w:lang w:eastAsia="es-ES"/>
        </w:rPr>
        <mc:AlternateContent>
          <mc:Choice Requires="wps">
            <w:drawing>
              <wp:anchor distT="0" distB="0" distL="114300" distR="114300" simplePos="0" relativeHeight="251661312" behindDoc="0" locked="0" layoutInCell="1" allowOverlap="1" wp14:anchorId="75556170" wp14:editId="67880909">
                <wp:simplePos x="0" y="0"/>
                <wp:positionH relativeFrom="margin">
                  <wp:posOffset>76200</wp:posOffset>
                </wp:positionH>
                <wp:positionV relativeFrom="paragraph">
                  <wp:posOffset>12065</wp:posOffset>
                </wp:positionV>
                <wp:extent cx="228600" cy="142875"/>
                <wp:effectExtent l="57150" t="19050" r="76200" b="104775"/>
                <wp:wrapNone/>
                <wp:docPr id="3" name="Rectángulo 3"/>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B6FF8" id="Rectángulo 3" o:spid="_x0000_s1026" style="position:absolute;margin-left:6pt;margin-top:.95pt;width:18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" fillcolor="#4f81bd [3204]" strokecolor="#4579b8 [3044]">
                <v:fill color2="#a7bfde [1620]" rotate="t" angle="180" focus="100%" type="gradient">
                  <o:fill v:ext="view" type="gradientUnscaled"/>
                </v:fill>
                <v:shadow on="t" color="black" opacity="22937f" origin=",.5" offset="0,.63889mm"/>
                <w10:wrap anchorx="margin"/>
              </v:rect>
            </w:pict>
          </mc:Fallback>
        </mc:AlternateContent>
      </w:r>
      <w:r>
        <w:rPr>
          <w:rFonts w:ascii="Tahoma" w:hAnsi="Tahoma" w:cs="Tahoma"/>
          <w:color w:val="auto"/>
        </w:rPr>
        <w:t xml:space="preserve">         </w:t>
      </w:r>
      <w:r w:rsidRPr="005835AE">
        <w:rPr>
          <w:rFonts w:ascii="Tahoma" w:hAnsi="Tahoma" w:cs="Tahoma"/>
          <w:color w:val="auto"/>
          <w:sz w:val="22"/>
          <w:szCs w:val="22"/>
        </w:rPr>
        <w:t xml:space="preserve">Documento de actualización de fechas para </w:t>
      </w:r>
      <w:proofErr w:type="spellStart"/>
      <w:r w:rsidRPr="005835AE">
        <w:rPr>
          <w:rFonts w:ascii="Tahoma" w:hAnsi="Tahoma" w:cs="Tahoma"/>
          <w:color w:val="auto"/>
          <w:sz w:val="22"/>
          <w:szCs w:val="22"/>
        </w:rPr>
        <w:t>FdC</w:t>
      </w:r>
      <w:proofErr w:type="spellEnd"/>
      <w:r w:rsidRPr="005835AE">
        <w:rPr>
          <w:rFonts w:ascii="Tahoma" w:hAnsi="Tahoma" w:cs="Tahoma"/>
          <w:color w:val="auto"/>
          <w:sz w:val="22"/>
          <w:szCs w:val="22"/>
        </w:rPr>
        <w:t>.</w:t>
      </w:r>
    </w:p>
    <w:p w:rsidR="00193BD4" w:rsidRPr="005835AE" w:rsidRDefault="00193BD4" w:rsidP="00BA4CAC">
      <w:pPr>
        <w:spacing w:line="240" w:lineRule="auto"/>
        <w:jc w:val="left"/>
        <w:rPr>
          <w:rFonts w:ascii="Tahoma" w:hAnsi="Tahoma" w:cs="Tahoma"/>
          <w:color w:val="auto"/>
          <w:sz w:val="22"/>
          <w:szCs w:val="22"/>
        </w:rPr>
      </w:pPr>
      <w:bookmarkStart w:id="0" w:name="_GoBack"/>
      <w:bookmarkEnd w:id="0"/>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423"/>
        <w:gridCol w:w="5909"/>
      </w:tblGrid>
      <w:tr w:rsidR="000C204C" w:rsidRPr="00640E7A" w:rsidTr="001D45DE">
        <w:trPr>
          <w:trHeight w:val="549"/>
          <w:jc w:val="center"/>
        </w:trPr>
        <w:tc>
          <w:tcPr>
            <w:tcW w:w="9332" w:type="dxa"/>
            <w:gridSpan w:val="2"/>
            <w:shd w:val="clear" w:color="auto" w:fill="244061" w:themeFill="accent1" w:themeFillShade="80"/>
            <w:vAlign w:val="center"/>
          </w:tcPr>
          <w:p w:rsidR="000C204C" w:rsidRPr="00640E7A" w:rsidRDefault="000C204C" w:rsidP="0030662A">
            <w:pPr>
              <w:spacing w:line="280" w:lineRule="auto"/>
              <w:jc w:val="left"/>
              <w:rPr>
                <w:rFonts w:ascii="Tahoma" w:hAnsi="Tahoma" w:cs="Tahoma"/>
                <w:b/>
                <w:bCs/>
                <w:color w:val="auto"/>
              </w:rPr>
            </w:pPr>
            <w:r>
              <w:rPr>
                <w:rFonts w:ascii="Tahoma" w:hAnsi="Tahoma" w:cs="Tahoma"/>
                <w:b/>
                <w:iCs/>
                <w:color w:val="auto"/>
              </w:rPr>
              <w:br w:type="page"/>
            </w:r>
            <w:r w:rsidRPr="00640E7A">
              <w:rPr>
                <w:rFonts w:ascii="Tahoma" w:hAnsi="Tahoma" w:cs="Tahoma"/>
                <w:b/>
                <w:bCs/>
                <w:color w:val="auto"/>
              </w:rPr>
              <w:t xml:space="preserve">FIRMA </w:t>
            </w:r>
            <w:r>
              <w:rPr>
                <w:rFonts w:ascii="Tahoma" w:hAnsi="Tahoma" w:cs="Tahoma"/>
                <w:b/>
                <w:bCs/>
                <w:color w:val="auto"/>
              </w:rPr>
              <w:t xml:space="preserve">Y SELLO </w:t>
            </w:r>
            <w:r w:rsidRPr="00640E7A">
              <w:rPr>
                <w:rFonts w:ascii="Tahoma" w:hAnsi="Tahoma" w:cs="Tahoma"/>
                <w:b/>
                <w:bCs/>
                <w:color w:val="auto"/>
              </w:rPr>
              <w:t>DEL BENEFICIARIO PRINCIPAL</w:t>
            </w:r>
          </w:p>
        </w:tc>
      </w:tr>
      <w:tr w:rsidR="000C204C" w:rsidRPr="00640E7A" w:rsidTr="001D45DE">
        <w:trPr>
          <w:trHeight w:val="961"/>
          <w:jc w:val="center"/>
        </w:trPr>
        <w:tc>
          <w:tcPr>
            <w:tcW w:w="9332" w:type="dxa"/>
            <w:gridSpan w:val="2"/>
            <w:vAlign w:val="center"/>
          </w:tcPr>
          <w:p w:rsidR="000C204C" w:rsidRDefault="000C204C" w:rsidP="0030662A">
            <w:pPr>
              <w:spacing w:line="280" w:lineRule="auto"/>
              <w:jc w:val="right"/>
              <w:rPr>
                <w:rFonts w:ascii="Tahoma" w:hAnsi="Tahoma" w:cs="Tahoma"/>
                <w:b/>
                <w:bCs/>
                <w:color w:val="auto"/>
              </w:rPr>
            </w:pPr>
          </w:p>
          <w:p w:rsidR="000C204C" w:rsidRDefault="000C204C" w:rsidP="0030662A">
            <w:pPr>
              <w:spacing w:line="280" w:lineRule="auto"/>
              <w:jc w:val="right"/>
              <w:rPr>
                <w:rFonts w:ascii="Tahoma" w:hAnsi="Tahoma" w:cs="Tahoma"/>
                <w:b/>
                <w:bCs/>
                <w:color w:val="auto"/>
              </w:rPr>
            </w:pPr>
          </w:p>
          <w:p w:rsidR="000C204C" w:rsidRPr="00640E7A" w:rsidRDefault="000C204C" w:rsidP="00CE7771">
            <w:pPr>
              <w:spacing w:line="280" w:lineRule="auto"/>
              <w:rPr>
                <w:rFonts w:ascii="Tahoma" w:hAnsi="Tahoma" w:cs="Tahoma"/>
                <w:b/>
                <w:bCs/>
                <w:color w:val="auto"/>
              </w:rPr>
            </w:pPr>
          </w:p>
        </w:tc>
      </w:tr>
      <w:tr w:rsidR="000C204C" w:rsidRPr="00640E7A" w:rsidTr="001D45DE">
        <w:trPr>
          <w:trHeight w:val="281"/>
          <w:jc w:val="center"/>
        </w:trPr>
        <w:tc>
          <w:tcPr>
            <w:tcW w:w="3423" w:type="dxa"/>
            <w:shd w:val="clear" w:color="auto" w:fill="365F91" w:themeFill="accent1" w:themeFillShade="BF"/>
            <w:vAlign w:val="center"/>
          </w:tcPr>
          <w:p w:rsidR="000C204C" w:rsidRPr="00E46A3A" w:rsidRDefault="000C204C" w:rsidP="0030662A">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0C204C" w:rsidRPr="00640E7A" w:rsidRDefault="000C204C" w:rsidP="0030662A">
            <w:pPr>
              <w:spacing w:line="280" w:lineRule="auto"/>
              <w:jc w:val="left"/>
              <w:rPr>
                <w:rFonts w:ascii="Tahoma" w:hAnsi="Tahoma" w:cs="Tahoma"/>
                <w:bCs/>
                <w:color w:val="auto"/>
              </w:rPr>
            </w:pPr>
          </w:p>
        </w:tc>
      </w:tr>
      <w:tr w:rsidR="000C204C" w:rsidRPr="00640E7A" w:rsidTr="001D45DE">
        <w:trPr>
          <w:trHeight w:val="356"/>
          <w:jc w:val="center"/>
        </w:trPr>
        <w:tc>
          <w:tcPr>
            <w:tcW w:w="3423" w:type="dxa"/>
            <w:shd w:val="clear" w:color="auto" w:fill="365F91" w:themeFill="accent1" w:themeFillShade="BF"/>
            <w:vAlign w:val="center"/>
          </w:tcPr>
          <w:p w:rsidR="000C204C" w:rsidRPr="00E46A3A" w:rsidRDefault="000C204C" w:rsidP="0030662A">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0C204C" w:rsidRPr="00640E7A" w:rsidRDefault="000C204C" w:rsidP="0030662A">
            <w:pPr>
              <w:spacing w:line="280" w:lineRule="auto"/>
              <w:jc w:val="left"/>
              <w:rPr>
                <w:rFonts w:ascii="Tahoma" w:hAnsi="Tahoma" w:cs="Tahoma"/>
                <w:bCs/>
                <w:color w:val="auto"/>
              </w:rPr>
            </w:pPr>
          </w:p>
        </w:tc>
      </w:tr>
      <w:tr w:rsidR="000C204C" w:rsidRPr="00640E7A" w:rsidTr="001D45DE">
        <w:trPr>
          <w:trHeight w:val="413"/>
          <w:jc w:val="center"/>
        </w:trPr>
        <w:tc>
          <w:tcPr>
            <w:tcW w:w="3423" w:type="dxa"/>
            <w:shd w:val="clear" w:color="auto" w:fill="365F91" w:themeFill="accent1" w:themeFillShade="BF"/>
            <w:vAlign w:val="center"/>
          </w:tcPr>
          <w:p w:rsidR="000C204C" w:rsidRPr="00E46A3A" w:rsidRDefault="00CE7771" w:rsidP="0030662A">
            <w:pPr>
              <w:spacing w:line="280" w:lineRule="auto"/>
              <w:jc w:val="left"/>
              <w:rPr>
                <w:rFonts w:ascii="Tahoma" w:hAnsi="Tahoma" w:cs="Tahoma"/>
                <w:b/>
                <w:bCs/>
                <w:color w:val="FFFFFF" w:themeColor="background1"/>
              </w:rPr>
            </w:pPr>
            <w:r>
              <w:rPr>
                <w:rFonts w:ascii="Tahoma" w:hAnsi="Tahoma" w:cs="Tahoma"/>
                <w:b/>
                <w:bCs/>
                <w:color w:val="FFFFFF" w:themeColor="background1"/>
              </w:rPr>
              <w:t>F</w:t>
            </w:r>
            <w:r w:rsidR="000C204C" w:rsidRPr="00E46A3A">
              <w:rPr>
                <w:rFonts w:ascii="Tahoma" w:hAnsi="Tahoma" w:cs="Tahoma"/>
                <w:b/>
                <w:bCs/>
                <w:color w:val="FFFFFF" w:themeColor="background1"/>
              </w:rPr>
              <w:t>echa de firma</w:t>
            </w:r>
          </w:p>
        </w:tc>
        <w:tc>
          <w:tcPr>
            <w:tcW w:w="5909" w:type="dxa"/>
            <w:vAlign w:val="center"/>
          </w:tcPr>
          <w:p w:rsidR="000C204C" w:rsidRPr="00640E7A" w:rsidRDefault="000C204C" w:rsidP="0030662A">
            <w:pPr>
              <w:spacing w:line="280" w:lineRule="auto"/>
              <w:jc w:val="left"/>
              <w:rPr>
                <w:rFonts w:ascii="Tahoma" w:hAnsi="Tahoma" w:cs="Tahoma"/>
                <w:bCs/>
                <w:color w:val="auto"/>
              </w:rPr>
            </w:pPr>
          </w:p>
        </w:tc>
      </w:tr>
    </w:tbl>
    <w:p w:rsidR="000C204C" w:rsidRPr="001D45DE" w:rsidRDefault="000C204C" w:rsidP="00113F7D">
      <w:pPr>
        <w:spacing w:line="240" w:lineRule="auto"/>
        <w:rPr>
          <w:rFonts w:ascii="Tahoma" w:hAnsi="Tahoma" w:cs="Tahoma"/>
          <w:b/>
          <w:color w:val="244061" w:themeColor="accent1" w:themeShade="80"/>
          <w:sz w:val="16"/>
          <w:szCs w:val="16"/>
        </w:rPr>
      </w:pPr>
    </w:p>
    <w:sectPr w:rsidR="000C204C" w:rsidRPr="001D45DE" w:rsidSect="00113F7D">
      <w:headerReference w:type="default" r:id="rId8"/>
      <w:pgSz w:w="11907" w:h="16840" w:code="9"/>
      <w:pgMar w:top="1812" w:right="851" w:bottom="1701" w:left="1418" w:header="426" w:footer="6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BD" w:rsidRDefault="000A41BD">
      <w:pPr>
        <w:spacing w:line="240" w:lineRule="auto"/>
      </w:pPr>
      <w:r>
        <w:separator/>
      </w:r>
    </w:p>
  </w:endnote>
  <w:endnote w:type="continuationSeparator" w:id="0">
    <w:p w:rsidR="000A41BD" w:rsidRDefault="000A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BD" w:rsidRDefault="000A41BD">
      <w:pPr>
        <w:spacing w:line="240" w:lineRule="auto"/>
      </w:pPr>
      <w:r>
        <w:separator/>
      </w:r>
    </w:p>
  </w:footnote>
  <w:footnote w:type="continuationSeparator" w:id="0">
    <w:p w:rsidR="000A41BD" w:rsidRDefault="000A4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7C" w:rsidRDefault="0088727C" w:rsidP="0088727C">
    <w:pPr>
      <w:pStyle w:val="Encabezado"/>
      <w:jc w:val="center"/>
    </w:pPr>
    <w:r>
      <w:rPr>
        <w:noProof/>
        <w:sz w:val="14"/>
        <w:lang w:eastAsia="es-ES"/>
      </w:rPr>
      <w:drawing>
        <wp:inline distT="0" distB="0" distL="0" distR="0" wp14:anchorId="3F88A148" wp14:editId="77A02E54">
          <wp:extent cx="3130296" cy="1068324"/>
          <wp:effectExtent l="19050" t="0" r="0" b="0"/>
          <wp:docPr id="1"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29"/>
  </w:num>
  <w:num w:numId="5">
    <w:abstractNumId w:val="4"/>
  </w:num>
  <w:num w:numId="6">
    <w:abstractNumId w:val="27"/>
  </w:num>
  <w:num w:numId="7">
    <w:abstractNumId w:val="5"/>
  </w:num>
  <w:num w:numId="8">
    <w:abstractNumId w:val="21"/>
  </w:num>
  <w:num w:numId="9">
    <w:abstractNumId w:val="15"/>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8"/>
  </w:num>
  <w:num w:numId="19">
    <w:abstractNumId w:val="18"/>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881"/>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1385"/>
    <w:rsid w:val="000A41BD"/>
    <w:rsid w:val="000A7D5F"/>
    <w:rsid w:val="000B32F6"/>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3F7D"/>
    <w:rsid w:val="00115519"/>
    <w:rsid w:val="001222A3"/>
    <w:rsid w:val="001222A7"/>
    <w:rsid w:val="001240B5"/>
    <w:rsid w:val="00126573"/>
    <w:rsid w:val="0013000A"/>
    <w:rsid w:val="00130418"/>
    <w:rsid w:val="00136C90"/>
    <w:rsid w:val="0013719B"/>
    <w:rsid w:val="0013773F"/>
    <w:rsid w:val="00141F3A"/>
    <w:rsid w:val="001503F1"/>
    <w:rsid w:val="00153573"/>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3BD4"/>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45DE"/>
    <w:rsid w:val="001D7C33"/>
    <w:rsid w:val="001E3823"/>
    <w:rsid w:val="001E48B6"/>
    <w:rsid w:val="001E4A23"/>
    <w:rsid w:val="001F0EB7"/>
    <w:rsid w:val="001F49E9"/>
    <w:rsid w:val="00205771"/>
    <w:rsid w:val="002116D7"/>
    <w:rsid w:val="00214532"/>
    <w:rsid w:val="00214A58"/>
    <w:rsid w:val="00216F12"/>
    <w:rsid w:val="002179EC"/>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608EF"/>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4561A"/>
    <w:rsid w:val="0034633C"/>
    <w:rsid w:val="00351179"/>
    <w:rsid w:val="0035438D"/>
    <w:rsid w:val="0035451C"/>
    <w:rsid w:val="00362334"/>
    <w:rsid w:val="003636CE"/>
    <w:rsid w:val="00364645"/>
    <w:rsid w:val="00365BFE"/>
    <w:rsid w:val="00365E30"/>
    <w:rsid w:val="00373491"/>
    <w:rsid w:val="00375F0F"/>
    <w:rsid w:val="00376512"/>
    <w:rsid w:val="00382757"/>
    <w:rsid w:val="00383556"/>
    <w:rsid w:val="003839FB"/>
    <w:rsid w:val="0038457C"/>
    <w:rsid w:val="003957D1"/>
    <w:rsid w:val="00397598"/>
    <w:rsid w:val="00397960"/>
    <w:rsid w:val="003A2F06"/>
    <w:rsid w:val="003A35E8"/>
    <w:rsid w:val="003A4553"/>
    <w:rsid w:val="003A770E"/>
    <w:rsid w:val="003B0AE4"/>
    <w:rsid w:val="003B1CFD"/>
    <w:rsid w:val="003B5F18"/>
    <w:rsid w:val="003C1959"/>
    <w:rsid w:val="003C52B9"/>
    <w:rsid w:val="003C5CE8"/>
    <w:rsid w:val="003C6764"/>
    <w:rsid w:val="003C7B10"/>
    <w:rsid w:val="003D6FDF"/>
    <w:rsid w:val="003E39B8"/>
    <w:rsid w:val="003F1B62"/>
    <w:rsid w:val="003F57DA"/>
    <w:rsid w:val="00401167"/>
    <w:rsid w:val="00404F3E"/>
    <w:rsid w:val="00405339"/>
    <w:rsid w:val="00405F83"/>
    <w:rsid w:val="004066BD"/>
    <w:rsid w:val="00406FD3"/>
    <w:rsid w:val="00411F35"/>
    <w:rsid w:val="00413E5E"/>
    <w:rsid w:val="00417AF4"/>
    <w:rsid w:val="00421D94"/>
    <w:rsid w:val="004227CD"/>
    <w:rsid w:val="00422902"/>
    <w:rsid w:val="00423C54"/>
    <w:rsid w:val="0042404D"/>
    <w:rsid w:val="004300EC"/>
    <w:rsid w:val="0043172C"/>
    <w:rsid w:val="00433564"/>
    <w:rsid w:val="0043483F"/>
    <w:rsid w:val="00436F04"/>
    <w:rsid w:val="00437AFF"/>
    <w:rsid w:val="0044095C"/>
    <w:rsid w:val="00443124"/>
    <w:rsid w:val="0044561F"/>
    <w:rsid w:val="00451C97"/>
    <w:rsid w:val="004526D7"/>
    <w:rsid w:val="00453D78"/>
    <w:rsid w:val="004577EE"/>
    <w:rsid w:val="00460901"/>
    <w:rsid w:val="00472F99"/>
    <w:rsid w:val="004737A0"/>
    <w:rsid w:val="00475D9B"/>
    <w:rsid w:val="00480C19"/>
    <w:rsid w:val="00485647"/>
    <w:rsid w:val="00485A16"/>
    <w:rsid w:val="00485DE4"/>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049F"/>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67BFC"/>
    <w:rsid w:val="0057157A"/>
    <w:rsid w:val="005724AD"/>
    <w:rsid w:val="00577718"/>
    <w:rsid w:val="005835AE"/>
    <w:rsid w:val="0058435F"/>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1C8E"/>
    <w:rsid w:val="0063263B"/>
    <w:rsid w:val="00640E7A"/>
    <w:rsid w:val="006468D7"/>
    <w:rsid w:val="00646B76"/>
    <w:rsid w:val="006523AB"/>
    <w:rsid w:val="00654B9F"/>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1A42"/>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07234"/>
    <w:rsid w:val="00710542"/>
    <w:rsid w:val="00715B29"/>
    <w:rsid w:val="007238A1"/>
    <w:rsid w:val="00724A2D"/>
    <w:rsid w:val="00724B0B"/>
    <w:rsid w:val="0073420D"/>
    <w:rsid w:val="007353BC"/>
    <w:rsid w:val="00741AE3"/>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5265"/>
    <w:rsid w:val="007A6C07"/>
    <w:rsid w:val="007B34F0"/>
    <w:rsid w:val="007C06B6"/>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31F5"/>
    <w:rsid w:val="00834497"/>
    <w:rsid w:val="00836958"/>
    <w:rsid w:val="008416E0"/>
    <w:rsid w:val="0084204A"/>
    <w:rsid w:val="008423FA"/>
    <w:rsid w:val="008446AD"/>
    <w:rsid w:val="00847CC8"/>
    <w:rsid w:val="008517C1"/>
    <w:rsid w:val="00852F5B"/>
    <w:rsid w:val="008543E9"/>
    <w:rsid w:val="0085657E"/>
    <w:rsid w:val="00856DB3"/>
    <w:rsid w:val="00857252"/>
    <w:rsid w:val="00867E7F"/>
    <w:rsid w:val="0087454F"/>
    <w:rsid w:val="0087604F"/>
    <w:rsid w:val="0088422E"/>
    <w:rsid w:val="0088705C"/>
    <w:rsid w:val="0088727C"/>
    <w:rsid w:val="008907B7"/>
    <w:rsid w:val="00891F02"/>
    <w:rsid w:val="00893F7D"/>
    <w:rsid w:val="008A1B56"/>
    <w:rsid w:val="008A3841"/>
    <w:rsid w:val="008A636A"/>
    <w:rsid w:val="008B2D61"/>
    <w:rsid w:val="008B5B0E"/>
    <w:rsid w:val="008B6507"/>
    <w:rsid w:val="008B7FB9"/>
    <w:rsid w:val="008C078A"/>
    <w:rsid w:val="008C0B9B"/>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6F02"/>
    <w:rsid w:val="00936627"/>
    <w:rsid w:val="00944E83"/>
    <w:rsid w:val="00945112"/>
    <w:rsid w:val="009476D8"/>
    <w:rsid w:val="00951754"/>
    <w:rsid w:val="009579E8"/>
    <w:rsid w:val="0096021D"/>
    <w:rsid w:val="009609F9"/>
    <w:rsid w:val="009677CC"/>
    <w:rsid w:val="009748B2"/>
    <w:rsid w:val="00977B79"/>
    <w:rsid w:val="00980548"/>
    <w:rsid w:val="00981274"/>
    <w:rsid w:val="0098453C"/>
    <w:rsid w:val="009868FE"/>
    <w:rsid w:val="00987183"/>
    <w:rsid w:val="00990382"/>
    <w:rsid w:val="0099472B"/>
    <w:rsid w:val="00994A9B"/>
    <w:rsid w:val="009A23DB"/>
    <w:rsid w:val="009A3BEE"/>
    <w:rsid w:val="009A71D8"/>
    <w:rsid w:val="009B3BF7"/>
    <w:rsid w:val="009C1F7E"/>
    <w:rsid w:val="009C2BC0"/>
    <w:rsid w:val="009C5783"/>
    <w:rsid w:val="009D0BB8"/>
    <w:rsid w:val="009D44D9"/>
    <w:rsid w:val="009D645A"/>
    <w:rsid w:val="009E3CF2"/>
    <w:rsid w:val="009E62CA"/>
    <w:rsid w:val="009F0B86"/>
    <w:rsid w:val="009F59AA"/>
    <w:rsid w:val="00A0144F"/>
    <w:rsid w:val="00A1290B"/>
    <w:rsid w:val="00A12A90"/>
    <w:rsid w:val="00A12E9B"/>
    <w:rsid w:val="00A13599"/>
    <w:rsid w:val="00A14C2D"/>
    <w:rsid w:val="00A2401E"/>
    <w:rsid w:val="00A258A8"/>
    <w:rsid w:val="00A30F69"/>
    <w:rsid w:val="00A35CBC"/>
    <w:rsid w:val="00A45216"/>
    <w:rsid w:val="00A507FE"/>
    <w:rsid w:val="00A52F31"/>
    <w:rsid w:val="00A554BC"/>
    <w:rsid w:val="00A56934"/>
    <w:rsid w:val="00A6271F"/>
    <w:rsid w:val="00A66244"/>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766"/>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638EE"/>
    <w:rsid w:val="00B74F0A"/>
    <w:rsid w:val="00B751FB"/>
    <w:rsid w:val="00B81079"/>
    <w:rsid w:val="00B817F1"/>
    <w:rsid w:val="00B83183"/>
    <w:rsid w:val="00B87EE2"/>
    <w:rsid w:val="00B910F0"/>
    <w:rsid w:val="00B9257C"/>
    <w:rsid w:val="00B92B7F"/>
    <w:rsid w:val="00B977B9"/>
    <w:rsid w:val="00B9796A"/>
    <w:rsid w:val="00BA0996"/>
    <w:rsid w:val="00BA4CAC"/>
    <w:rsid w:val="00BA520A"/>
    <w:rsid w:val="00BA5BDA"/>
    <w:rsid w:val="00BB2361"/>
    <w:rsid w:val="00BC13F0"/>
    <w:rsid w:val="00BC6CB9"/>
    <w:rsid w:val="00BC7FC3"/>
    <w:rsid w:val="00BD27CE"/>
    <w:rsid w:val="00BD57CC"/>
    <w:rsid w:val="00BD6103"/>
    <w:rsid w:val="00BD6559"/>
    <w:rsid w:val="00BE45CC"/>
    <w:rsid w:val="00BE57E7"/>
    <w:rsid w:val="00BE67BA"/>
    <w:rsid w:val="00BE75C8"/>
    <w:rsid w:val="00BF2499"/>
    <w:rsid w:val="00BF5C22"/>
    <w:rsid w:val="00BF738D"/>
    <w:rsid w:val="00BF7420"/>
    <w:rsid w:val="00C00682"/>
    <w:rsid w:val="00C03812"/>
    <w:rsid w:val="00C112A1"/>
    <w:rsid w:val="00C15886"/>
    <w:rsid w:val="00C175A0"/>
    <w:rsid w:val="00C17DA8"/>
    <w:rsid w:val="00C257D7"/>
    <w:rsid w:val="00C3659E"/>
    <w:rsid w:val="00C41637"/>
    <w:rsid w:val="00C5059E"/>
    <w:rsid w:val="00C50950"/>
    <w:rsid w:val="00C51391"/>
    <w:rsid w:val="00C544CC"/>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6BB6"/>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E7771"/>
    <w:rsid w:val="00CF0566"/>
    <w:rsid w:val="00CF14B8"/>
    <w:rsid w:val="00CF79BC"/>
    <w:rsid w:val="00CF7BC9"/>
    <w:rsid w:val="00D05784"/>
    <w:rsid w:val="00D14CB5"/>
    <w:rsid w:val="00D15AD0"/>
    <w:rsid w:val="00D172D2"/>
    <w:rsid w:val="00D24030"/>
    <w:rsid w:val="00D2467F"/>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4436"/>
    <w:rsid w:val="00D74D90"/>
    <w:rsid w:val="00D755DD"/>
    <w:rsid w:val="00D85001"/>
    <w:rsid w:val="00D869B6"/>
    <w:rsid w:val="00D925C0"/>
    <w:rsid w:val="00D9287B"/>
    <w:rsid w:val="00D932A8"/>
    <w:rsid w:val="00D94BD0"/>
    <w:rsid w:val="00D9789F"/>
    <w:rsid w:val="00DA016A"/>
    <w:rsid w:val="00DA2154"/>
    <w:rsid w:val="00DA713D"/>
    <w:rsid w:val="00DB7090"/>
    <w:rsid w:val="00DC60F3"/>
    <w:rsid w:val="00DC7980"/>
    <w:rsid w:val="00DD11A8"/>
    <w:rsid w:val="00DD46E6"/>
    <w:rsid w:val="00DE08EA"/>
    <w:rsid w:val="00DE1A9D"/>
    <w:rsid w:val="00DE44DE"/>
    <w:rsid w:val="00DF15CF"/>
    <w:rsid w:val="00DF2437"/>
    <w:rsid w:val="00DF51BF"/>
    <w:rsid w:val="00DF5FCB"/>
    <w:rsid w:val="00E001B9"/>
    <w:rsid w:val="00E0024D"/>
    <w:rsid w:val="00E01FEA"/>
    <w:rsid w:val="00E03192"/>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7EB1"/>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3BD7"/>
    <w:rsid w:val="00ED5CE6"/>
    <w:rsid w:val="00ED7C13"/>
    <w:rsid w:val="00EE09E8"/>
    <w:rsid w:val="00EE202D"/>
    <w:rsid w:val="00EE2643"/>
    <w:rsid w:val="00EE6F63"/>
    <w:rsid w:val="00EE7799"/>
    <w:rsid w:val="00EF0B50"/>
    <w:rsid w:val="00EF26BC"/>
    <w:rsid w:val="00EF2CED"/>
    <w:rsid w:val="00EF31B7"/>
    <w:rsid w:val="00EF323D"/>
    <w:rsid w:val="00EF7065"/>
    <w:rsid w:val="00F02743"/>
    <w:rsid w:val="00F07134"/>
    <w:rsid w:val="00F1032A"/>
    <w:rsid w:val="00F1172F"/>
    <w:rsid w:val="00F12DD9"/>
    <w:rsid w:val="00F1673E"/>
    <w:rsid w:val="00F23229"/>
    <w:rsid w:val="00F239DA"/>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5:docId w15:val="{804C02ED-D636-4169-B52F-9E9F7ED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uiPriority w:val="99"/>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2738C-2F68-4C25-9130-B11F3A2F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147</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Candelario Jose Benitez Leva</cp:lastModifiedBy>
  <cp:revision>18</cp:revision>
  <cp:lastPrinted>2017-09-01T11:43:00Z</cp:lastPrinted>
  <dcterms:created xsi:type="dcterms:W3CDTF">2017-08-29T16:31:00Z</dcterms:created>
  <dcterms:modified xsi:type="dcterms:W3CDTF">2017-09-13T12:42:00Z</dcterms:modified>
</cp:coreProperties>
</file>