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D7F" w:rsidRPr="005E52B9" w:rsidRDefault="006E2D7F">
      <w:pPr>
        <w:rPr>
          <w:rFonts w:asciiTheme="majorHAnsi" w:hAnsiTheme="majorHAnsi" w:cstheme="majorHAnsi"/>
        </w:rPr>
      </w:pPr>
    </w:p>
    <w:p w:rsidR="003A1084" w:rsidRPr="005E52B9" w:rsidRDefault="003A1084">
      <w:pPr>
        <w:rPr>
          <w:rFonts w:asciiTheme="majorHAnsi" w:hAnsiTheme="majorHAnsi" w:cstheme="majorHAnsi"/>
        </w:rPr>
      </w:pPr>
    </w:p>
    <w:p w:rsidR="003A1084" w:rsidRPr="005E52B9" w:rsidRDefault="00CA03F1" w:rsidP="003A1084">
      <w:pPr>
        <w:ind w:left="-284" w:firstLine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-499745</wp:posOffset>
                </wp:positionV>
                <wp:extent cx="828675" cy="895350"/>
                <wp:effectExtent l="0" t="0" r="9525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48F" w:rsidRDefault="0079548F" w:rsidP="003A1084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31.8pt;margin-top:-39.35pt;width:65.2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" stroked="f">
                <v:textbox>
                  <w:txbxContent>
                    <w:p w:rsidR="0079548F" w:rsidRDefault="0079548F" w:rsidP="003A1084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-324485</wp:posOffset>
                </wp:positionV>
                <wp:extent cx="252095" cy="2667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48F" w:rsidRDefault="0079548F" w:rsidP="003A108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1.85pt;margin-top:-25.55pt;width:19.85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OYgQIAABM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" stroked="f">
                <v:textbox style="mso-fit-shape-to-text:t">
                  <w:txbxContent>
                    <w:p w:rsidR="0079548F" w:rsidRDefault="0079548F" w:rsidP="003A1084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-242570</wp:posOffset>
                </wp:positionV>
                <wp:extent cx="252095" cy="266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48F" w:rsidRDefault="0079548F" w:rsidP="003A108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64.15pt;margin-top:-19.1pt;width:19.85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LHgQIAABMFAAAOAAAAZHJzL2Uyb0RvYy54bWysVNuO2yAQfa/Uf0C8Z32Rc7EVZ7WXuqq0&#10;vUi7/QACOEbFgICNva367zvgJE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" stroked="f">
                <v:textbox style="mso-fit-shape-to-text:t">
                  <w:txbxContent>
                    <w:p w:rsidR="0079548F" w:rsidRDefault="0079548F" w:rsidP="003A1084"/>
                  </w:txbxContent>
                </v:textbox>
              </v:shape>
            </w:pict>
          </mc:Fallback>
        </mc:AlternateContent>
      </w:r>
    </w:p>
    <w:p w:rsidR="003A1084" w:rsidRPr="005E52B9" w:rsidRDefault="003A1084" w:rsidP="003A1084">
      <w:pPr>
        <w:jc w:val="right"/>
        <w:rPr>
          <w:rFonts w:asciiTheme="majorHAnsi" w:hAnsiTheme="majorHAnsi" w:cstheme="majorHAnsi"/>
        </w:rPr>
      </w:pPr>
    </w:p>
    <w:p w:rsidR="003A1084" w:rsidRPr="005E52B9" w:rsidRDefault="003A1084" w:rsidP="003A1084">
      <w:pPr>
        <w:pStyle w:val="Cabealho"/>
        <w:ind w:left="-1134"/>
        <w:rPr>
          <w:rFonts w:asciiTheme="majorHAnsi" w:hAnsiTheme="majorHAnsi" w:cstheme="majorHAnsi"/>
        </w:rPr>
      </w:pPr>
    </w:p>
    <w:p w:rsidR="003A1084" w:rsidRDefault="003A1084">
      <w:pPr>
        <w:rPr>
          <w:rFonts w:asciiTheme="majorHAnsi" w:hAnsiTheme="majorHAnsi" w:cstheme="majorHAnsi"/>
        </w:rPr>
      </w:pPr>
    </w:p>
    <w:p w:rsidR="005E52B9" w:rsidRDefault="005E52B9">
      <w:pPr>
        <w:rPr>
          <w:rFonts w:asciiTheme="majorHAnsi" w:hAnsiTheme="majorHAnsi" w:cstheme="majorHAnsi"/>
        </w:rPr>
      </w:pPr>
    </w:p>
    <w:p w:rsidR="00A92DF0" w:rsidRDefault="00A92DF0">
      <w:pPr>
        <w:rPr>
          <w:rFonts w:asciiTheme="majorHAnsi" w:hAnsiTheme="majorHAnsi" w:cstheme="majorHAnsi"/>
        </w:rPr>
      </w:pPr>
    </w:p>
    <w:p w:rsidR="00A92DF0" w:rsidRDefault="00A92DF0">
      <w:pPr>
        <w:rPr>
          <w:rFonts w:asciiTheme="majorHAnsi" w:hAnsiTheme="majorHAnsi" w:cstheme="majorHAnsi"/>
        </w:rPr>
      </w:pPr>
    </w:p>
    <w:p w:rsidR="00A92DF0" w:rsidRDefault="00A92DF0">
      <w:pPr>
        <w:rPr>
          <w:rFonts w:asciiTheme="majorHAnsi" w:hAnsiTheme="majorHAnsi" w:cstheme="majorHAnsi"/>
        </w:rPr>
      </w:pPr>
    </w:p>
    <w:p w:rsidR="005E52B9" w:rsidRDefault="005E52B9">
      <w:pPr>
        <w:rPr>
          <w:rFonts w:asciiTheme="majorHAnsi" w:hAnsiTheme="majorHAnsi" w:cstheme="majorHAnsi"/>
        </w:rPr>
      </w:pPr>
    </w:p>
    <w:p w:rsidR="005E52B9" w:rsidRDefault="005E52B9">
      <w:pPr>
        <w:rPr>
          <w:rFonts w:asciiTheme="majorHAnsi" w:hAnsiTheme="majorHAnsi" w:cstheme="majorHAnsi"/>
        </w:rPr>
      </w:pPr>
    </w:p>
    <w:p w:rsidR="005E52B9" w:rsidRPr="005E52B9" w:rsidRDefault="005E52B9">
      <w:pPr>
        <w:rPr>
          <w:rFonts w:asciiTheme="majorHAnsi" w:hAnsiTheme="majorHAnsi" w:cstheme="majorHAnsi"/>
        </w:rPr>
      </w:pPr>
    </w:p>
    <w:p w:rsidR="003A1084" w:rsidRPr="005E52B9" w:rsidRDefault="003A1084">
      <w:pPr>
        <w:rPr>
          <w:rFonts w:asciiTheme="majorHAnsi" w:hAnsiTheme="majorHAnsi" w:cstheme="majorHAnsi"/>
        </w:rPr>
      </w:pPr>
    </w:p>
    <w:p w:rsidR="003A1084" w:rsidRPr="005E52B9" w:rsidRDefault="003A1084">
      <w:pPr>
        <w:rPr>
          <w:rFonts w:asciiTheme="majorHAnsi" w:hAnsiTheme="majorHAnsi" w:cstheme="majorHAnsi"/>
        </w:rPr>
      </w:pPr>
    </w:p>
    <w:p w:rsidR="003A1084" w:rsidRPr="005E52B9" w:rsidRDefault="003A1084" w:rsidP="003A1084">
      <w:pPr>
        <w:jc w:val="center"/>
        <w:rPr>
          <w:rFonts w:asciiTheme="majorHAnsi" w:hAnsiTheme="majorHAnsi" w:cstheme="majorHAnsi"/>
          <w:b/>
          <w:bCs/>
          <w:sz w:val="40"/>
          <w:szCs w:val="40"/>
          <w:lang w:val="pt-PT"/>
        </w:rPr>
      </w:pPr>
      <w:r w:rsidRPr="005E52B9">
        <w:rPr>
          <w:rFonts w:asciiTheme="majorHAnsi" w:hAnsiTheme="majorHAnsi" w:cstheme="majorHAnsi"/>
          <w:b/>
          <w:bCs/>
          <w:sz w:val="40"/>
          <w:szCs w:val="40"/>
          <w:lang w:val="pt-PT"/>
        </w:rPr>
        <w:t>SEMINÁRIO DE LANÇAMENTO</w:t>
      </w:r>
    </w:p>
    <w:p w:rsidR="003A1084" w:rsidRPr="005E52B9" w:rsidRDefault="003A1084" w:rsidP="003A1084">
      <w:pPr>
        <w:jc w:val="center"/>
        <w:rPr>
          <w:rFonts w:asciiTheme="majorHAnsi" w:hAnsiTheme="majorHAnsi" w:cstheme="majorHAnsi"/>
          <w:sz w:val="40"/>
          <w:szCs w:val="40"/>
          <w:lang w:val="pt-PT"/>
        </w:rPr>
      </w:pPr>
      <w:r w:rsidRPr="005E52B9">
        <w:rPr>
          <w:rFonts w:asciiTheme="majorHAnsi" w:hAnsiTheme="majorHAnsi" w:cstheme="majorHAnsi"/>
          <w:b/>
          <w:bCs/>
          <w:sz w:val="40"/>
          <w:szCs w:val="40"/>
          <w:lang w:val="pt-PT"/>
        </w:rPr>
        <w:t>“REDE DE CIDADES CENCYL”</w:t>
      </w:r>
    </w:p>
    <w:p w:rsidR="003A1084" w:rsidRPr="00CF44C8" w:rsidRDefault="003A1084" w:rsidP="003A1084">
      <w:pPr>
        <w:pStyle w:val="Cabealho1"/>
        <w:rPr>
          <w:rFonts w:asciiTheme="majorHAnsi" w:hAnsiTheme="majorHAnsi" w:cstheme="majorHAnsi"/>
          <w:color w:val="auto"/>
          <w:sz w:val="40"/>
          <w:szCs w:val="40"/>
          <w:lang w:val="pt-PT"/>
        </w:rPr>
      </w:pPr>
    </w:p>
    <w:p w:rsidR="003A1084" w:rsidRPr="005E52B9" w:rsidRDefault="003A1084" w:rsidP="003A1084">
      <w:pPr>
        <w:pStyle w:val="Corpodetexto"/>
        <w:rPr>
          <w:rFonts w:asciiTheme="majorHAnsi" w:hAnsiTheme="majorHAnsi" w:cstheme="majorHAnsi"/>
          <w:lang w:val="pt-PT"/>
        </w:rPr>
      </w:pPr>
    </w:p>
    <w:p w:rsidR="003A1084" w:rsidRPr="005E52B9" w:rsidRDefault="003A1084" w:rsidP="003A1084">
      <w:pPr>
        <w:rPr>
          <w:rFonts w:asciiTheme="majorHAnsi" w:hAnsiTheme="majorHAnsi" w:cstheme="majorHAnsi"/>
          <w:lang w:val="pt-PT"/>
        </w:rPr>
      </w:pPr>
    </w:p>
    <w:p w:rsidR="003A1084" w:rsidRPr="005E52B9" w:rsidRDefault="003A1084">
      <w:pPr>
        <w:rPr>
          <w:rFonts w:asciiTheme="majorHAnsi" w:hAnsiTheme="majorHAnsi" w:cstheme="majorHAnsi"/>
          <w:lang w:val="pt-PT"/>
        </w:rPr>
      </w:pPr>
      <w:r w:rsidRPr="005E52B9">
        <w:rPr>
          <w:rFonts w:asciiTheme="majorHAnsi" w:hAnsiTheme="majorHAnsi" w:cstheme="majorHAnsi"/>
          <w:lang w:val="pt-PT"/>
        </w:rPr>
        <w:br w:type="page"/>
      </w:r>
    </w:p>
    <w:p w:rsidR="005E52B9" w:rsidRDefault="005E52B9" w:rsidP="003A1084">
      <w:pPr>
        <w:rPr>
          <w:rFonts w:asciiTheme="majorHAnsi" w:hAnsiTheme="majorHAnsi" w:cstheme="majorHAnsi"/>
          <w:b/>
          <w:bCs/>
          <w:sz w:val="22"/>
          <w:lang w:val="pt-PT"/>
        </w:rPr>
      </w:pPr>
    </w:p>
    <w:p w:rsidR="003A1084" w:rsidRPr="006037EB" w:rsidRDefault="003A1084" w:rsidP="003A1084">
      <w:pPr>
        <w:rPr>
          <w:rFonts w:asciiTheme="majorHAnsi" w:hAnsiTheme="majorHAnsi" w:cstheme="majorHAnsi"/>
          <w:b/>
          <w:bCs/>
          <w:sz w:val="28"/>
          <w:szCs w:val="28"/>
          <w:lang w:val="pt-PT"/>
        </w:rPr>
      </w:pPr>
      <w:r w:rsidRPr="006037EB">
        <w:rPr>
          <w:rFonts w:asciiTheme="majorHAnsi" w:hAnsiTheme="majorHAnsi" w:cstheme="majorHAnsi"/>
          <w:b/>
          <w:bCs/>
          <w:sz w:val="28"/>
          <w:szCs w:val="28"/>
          <w:lang w:val="pt-PT"/>
        </w:rPr>
        <w:t xml:space="preserve">16 </w:t>
      </w:r>
      <w:proofErr w:type="gramStart"/>
      <w:r w:rsidRPr="006037EB">
        <w:rPr>
          <w:rFonts w:asciiTheme="majorHAnsi" w:hAnsiTheme="majorHAnsi" w:cstheme="majorHAnsi"/>
          <w:b/>
          <w:bCs/>
          <w:sz w:val="28"/>
          <w:szCs w:val="28"/>
          <w:lang w:val="pt-PT"/>
        </w:rPr>
        <w:t>de</w:t>
      </w:r>
      <w:proofErr w:type="gramEnd"/>
      <w:r w:rsidRPr="006037EB">
        <w:rPr>
          <w:rFonts w:asciiTheme="majorHAnsi" w:hAnsiTheme="majorHAnsi" w:cstheme="majorHAnsi"/>
          <w:b/>
          <w:bCs/>
          <w:sz w:val="28"/>
          <w:szCs w:val="28"/>
          <w:lang w:val="pt-PT"/>
        </w:rPr>
        <w:t xml:space="preserve"> Novembro de 2011</w:t>
      </w:r>
    </w:p>
    <w:p w:rsidR="003A1084" w:rsidRPr="006037EB" w:rsidRDefault="003A1084" w:rsidP="003A1084">
      <w:pPr>
        <w:rPr>
          <w:rFonts w:asciiTheme="majorHAnsi" w:hAnsiTheme="majorHAnsi" w:cstheme="majorHAnsi"/>
          <w:b/>
          <w:bCs/>
          <w:sz w:val="28"/>
          <w:szCs w:val="28"/>
          <w:lang w:val="pt-PT"/>
        </w:rPr>
      </w:pPr>
      <w:r w:rsidRPr="006037EB">
        <w:rPr>
          <w:rFonts w:asciiTheme="majorHAnsi" w:hAnsiTheme="majorHAnsi" w:cstheme="majorHAnsi"/>
          <w:b/>
          <w:bCs/>
          <w:sz w:val="28"/>
          <w:szCs w:val="28"/>
          <w:lang w:val="pt-PT"/>
        </w:rPr>
        <w:t xml:space="preserve">Sala António de Almeida Santos, </w:t>
      </w:r>
    </w:p>
    <w:p w:rsidR="003A1084" w:rsidRPr="006037EB" w:rsidRDefault="003A1084" w:rsidP="003A1084">
      <w:pPr>
        <w:rPr>
          <w:rFonts w:asciiTheme="majorHAnsi" w:hAnsiTheme="majorHAnsi" w:cstheme="majorHAnsi"/>
          <w:b/>
          <w:bCs/>
          <w:sz w:val="28"/>
          <w:szCs w:val="28"/>
          <w:lang w:val="pt-PT"/>
        </w:rPr>
      </w:pPr>
      <w:r w:rsidRPr="006037EB">
        <w:rPr>
          <w:rFonts w:asciiTheme="majorHAnsi" w:hAnsiTheme="majorHAnsi" w:cstheme="majorHAnsi"/>
          <w:b/>
          <w:bCs/>
          <w:sz w:val="28"/>
          <w:szCs w:val="28"/>
          <w:lang w:val="pt-PT"/>
        </w:rPr>
        <w:t>Paços do Concelho da Guarda</w:t>
      </w:r>
    </w:p>
    <w:p w:rsidR="003A1084" w:rsidRPr="005E52B9" w:rsidRDefault="003A1084" w:rsidP="003A1084">
      <w:pPr>
        <w:rPr>
          <w:rFonts w:asciiTheme="majorHAnsi" w:hAnsiTheme="majorHAnsi" w:cstheme="majorHAnsi"/>
          <w:b/>
          <w:bCs/>
          <w:sz w:val="22"/>
          <w:lang w:val="pt-PT"/>
        </w:rPr>
      </w:pPr>
    </w:p>
    <w:tbl>
      <w:tblPr>
        <w:tblW w:w="10206" w:type="dxa"/>
        <w:tblInd w:w="-1026" w:type="dxa"/>
        <w:tblLayout w:type="fixed"/>
        <w:tblLook w:val="00A0" w:firstRow="1" w:lastRow="0" w:firstColumn="1" w:lastColumn="0" w:noHBand="0" w:noVBand="0"/>
      </w:tblPr>
      <w:tblGrid>
        <w:gridCol w:w="1843"/>
        <w:gridCol w:w="8363"/>
      </w:tblGrid>
      <w:tr w:rsidR="005E52B9" w:rsidRPr="005E52B9" w:rsidTr="005E52B9">
        <w:trPr>
          <w:trHeight w:val="407"/>
        </w:trPr>
        <w:tc>
          <w:tcPr>
            <w:tcW w:w="1843" w:type="dxa"/>
          </w:tcPr>
          <w:p w:rsidR="003A1084" w:rsidRPr="005E52B9" w:rsidRDefault="003A1084" w:rsidP="0079548F">
            <w:pPr>
              <w:spacing w:line="360" w:lineRule="auto"/>
              <w:ind w:left="176" w:hanging="176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E52B9">
              <w:rPr>
                <w:rFonts w:asciiTheme="majorHAnsi" w:hAnsiTheme="majorHAnsi" w:cstheme="majorHAnsi"/>
                <w:i/>
                <w:sz w:val="20"/>
                <w:szCs w:val="20"/>
              </w:rPr>
              <w:t>09h00</w:t>
            </w:r>
          </w:p>
        </w:tc>
        <w:tc>
          <w:tcPr>
            <w:tcW w:w="8363" w:type="dxa"/>
          </w:tcPr>
          <w:p w:rsidR="003A1084" w:rsidRPr="005E52B9" w:rsidRDefault="003A1084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Reunião de parceiros</w:t>
            </w:r>
          </w:p>
        </w:tc>
      </w:tr>
      <w:tr w:rsidR="005E52B9" w:rsidRPr="00315656" w:rsidTr="005E52B9">
        <w:trPr>
          <w:trHeight w:val="407"/>
        </w:trPr>
        <w:tc>
          <w:tcPr>
            <w:tcW w:w="1843" w:type="dxa"/>
          </w:tcPr>
          <w:p w:rsidR="003A1084" w:rsidRPr="005E52B9" w:rsidRDefault="003A1084" w:rsidP="0079548F">
            <w:pPr>
              <w:spacing w:line="360" w:lineRule="auto"/>
              <w:ind w:left="176" w:hanging="176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E52B9">
              <w:rPr>
                <w:rFonts w:asciiTheme="majorHAnsi" w:hAnsiTheme="majorHAnsi" w:cstheme="majorHAnsi"/>
                <w:i/>
                <w:sz w:val="20"/>
                <w:szCs w:val="20"/>
              </w:rPr>
              <w:t>10h30</w:t>
            </w:r>
          </w:p>
        </w:tc>
        <w:tc>
          <w:tcPr>
            <w:tcW w:w="8363" w:type="dxa"/>
          </w:tcPr>
          <w:p w:rsidR="003A1084" w:rsidRPr="005E52B9" w:rsidRDefault="003A1084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Recepção dos participantes:</w:t>
            </w:r>
          </w:p>
          <w:p w:rsidR="003A1084" w:rsidRPr="005E52B9" w:rsidRDefault="008A0012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Entrega de</w:t>
            </w:r>
            <w:r w:rsidR="00462953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 xml:space="preserve"> documentação </w:t>
            </w:r>
          </w:p>
        </w:tc>
      </w:tr>
      <w:tr w:rsidR="005E52B9" w:rsidRPr="005E52B9" w:rsidTr="005E52B9">
        <w:trPr>
          <w:trHeight w:val="536"/>
        </w:trPr>
        <w:tc>
          <w:tcPr>
            <w:tcW w:w="1843" w:type="dxa"/>
          </w:tcPr>
          <w:p w:rsidR="003A1084" w:rsidRPr="005E52B9" w:rsidRDefault="003A1084" w:rsidP="0079548F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E52B9">
              <w:rPr>
                <w:rFonts w:asciiTheme="majorHAnsi" w:hAnsiTheme="majorHAnsi" w:cstheme="majorHAnsi"/>
                <w:i/>
                <w:sz w:val="20"/>
                <w:szCs w:val="20"/>
              </w:rPr>
              <w:t>11h15</w:t>
            </w:r>
          </w:p>
        </w:tc>
        <w:tc>
          <w:tcPr>
            <w:tcW w:w="8363" w:type="dxa"/>
          </w:tcPr>
          <w:p w:rsidR="003A1084" w:rsidRPr="005E52B9" w:rsidRDefault="003A1084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 xml:space="preserve">Apresentação do </w:t>
            </w:r>
            <w:r w:rsidR="00E0157D"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Projeto</w:t>
            </w: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 xml:space="preserve"> “Rede de Cidades CENCYL”</w:t>
            </w:r>
          </w:p>
          <w:p w:rsidR="003A1084" w:rsidRPr="005E52B9" w:rsidRDefault="003A1084" w:rsidP="003A1084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rPr>
                <w:rFonts w:asciiTheme="majorHAnsi" w:hAnsiTheme="majorHAnsi" w:cstheme="majorHAnsi"/>
                <w:color w:val="0070C0"/>
              </w:rPr>
            </w:pPr>
            <w:r w:rsidRPr="005E52B9">
              <w:rPr>
                <w:rFonts w:asciiTheme="majorHAnsi" w:hAnsiTheme="majorHAnsi" w:cstheme="majorHAnsi"/>
              </w:rPr>
              <w:t>Câmara Municipal da Guarda</w:t>
            </w:r>
          </w:p>
          <w:p w:rsidR="005E52B9" w:rsidRPr="005E52B9" w:rsidRDefault="005E52B9" w:rsidP="005E52B9">
            <w:pPr>
              <w:pStyle w:val="PargrafodaLista"/>
              <w:spacing w:after="0" w:line="360" w:lineRule="auto"/>
              <w:rPr>
                <w:rFonts w:asciiTheme="majorHAnsi" w:hAnsiTheme="majorHAnsi" w:cstheme="majorHAnsi"/>
                <w:color w:val="0070C0"/>
              </w:rPr>
            </w:pPr>
          </w:p>
        </w:tc>
      </w:tr>
      <w:tr w:rsidR="005E52B9" w:rsidRPr="00315656" w:rsidTr="005E52B9">
        <w:trPr>
          <w:trHeight w:val="715"/>
        </w:trPr>
        <w:tc>
          <w:tcPr>
            <w:tcW w:w="1843" w:type="dxa"/>
          </w:tcPr>
          <w:p w:rsidR="003A1084" w:rsidRPr="005E52B9" w:rsidRDefault="003A1084" w:rsidP="0079548F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E52B9">
              <w:rPr>
                <w:rFonts w:asciiTheme="majorHAnsi" w:hAnsiTheme="majorHAnsi" w:cstheme="majorHAnsi"/>
                <w:i/>
                <w:sz w:val="20"/>
                <w:szCs w:val="20"/>
              </w:rPr>
              <w:t>11h30</w:t>
            </w:r>
          </w:p>
        </w:tc>
        <w:tc>
          <w:tcPr>
            <w:tcW w:w="8363" w:type="dxa"/>
          </w:tcPr>
          <w:p w:rsidR="003A1084" w:rsidRPr="005E52B9" w:rsidRDefault="003A1084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Cidades e Política Urbana em Portugal e Espanha</w:t>
            </w:r>
          </w:p>
          <w:p w:rsidR="003A1084" w:rsidRPr="005E52B9" w:rsidRDefault="001072F6" w:rsidP="003A1084">
            <w:pPr>
              <w:pStyle w:val="PargrafodaLista"/>
              <w:numPr>
                <w:ilvl w:val="1"/>
                <w:numId w:val="2"/>
              </w:numPr>
              <w:tabs>
                <w:tab w:val="clear" w:pos="1440"/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lang w:val="es-ES_tradnl"/>
              </w:rPr>
              <w:t>Valentin</w:t>
            </w:r>
            <w:proofErr w:type="spellEnd"/>
            <w:r>
              <w:rPr>
                <w:rFonts w:asciiTheme="majorHAnsi" w:hAnsiTheme="majorHAnsi" w:cstheme="majorHAnsi"/>
                <w:lang w:val="es-ES_tradnl"/>
              </w:rPr>
              <w:t xml:space="preserve"> Cabero </w:t>
            </w:r>
            <w:proofErr w:type="spellStart"/>
            <w:r>
              <w:rPr>
                <w:rFonts w:asciiTheme="majorHAnsi" w:hAnsiTheme="majorHAnsi" w:cstheme="majorHAnsi"/>
                <w:lang w:val="es-ES_tradnl"/>
              </w:rPr>
              <w:t>Dieguez</w:t>
            </w:r>
            <w:proofErr w:type="spellEnd"/>
            <w:r>
              <w:rPr>
                <w:rFonts w:asciiTheme="majorHAnsi" w:hAnsiTheme="majorHAnsi" w:cstheme="majorHAnsi"/>
                <w:lang w:val="es-ES_tradnl"/>
              </w:rPr>
              <w:t xml:space="preserve">, Catedrático </w:t>
            </w:r>
            <w:r w:rsidR="003A1084" w:rsidRPr="005E52B9">
              <w:rPr>
                <w:rFonts w:asciiTheme="majorHAnsi" w:hAnsiTheme="majorHAnsi" w:cstheme="majorHAnsi"/>
                <w:lang w:val="es-ES_tradnl"/>
              </w:rPr>
              <w:t xml:space="preserve">de </w:t>
            </w:r>
            <w:r w:rsidR="00E0157D" w:rsidRPr="005E52B9">
              <w:rPr>
                <w:rFonts w:asciiTheme="majorHAnsi" w:hAnsiTheme="majorHAnsi" w:cstheme="majorHAnsi"/>
                <w:lang w:val="es-ES_tradnl"/>
              </w:rPr>
              <w:t>Geografía</w:t>
            </w:r>
            <w:r w:rsidR="003A1084" w:rsidRPr="005E52B9">
              <w:rPr>
                <w:rFonts w:asciiTheme="majorHAnsi" w:hAnsiTheme="majorHAnsi" w:cstheme="majorHAnsi"/>
                <w:lang w:val="es-ES_tradnl"/>
              </w:rPr>
              <w:t xml:space="preserve"> da </w:t>
            </w:r>
            <w:r w:rsidR="00E0157D" w:rsidRPr="005E52B9">
              <w:rPr>
                <w:rFonts w:asciiTheme="majorHAnsi" w:hAnsiTheme="majorHAnsi" w:cstheme="majorHAnsi"/>
                <w:lang w:val="es-ES_tradnl"/>
              </w:rPr>
              <w:t>Universidad</w:t>
            </w:r>
            <w:r w:rsidR="003A1084" w:rsidRPr="005E52B9">
              <w:rPr>
                <w:rFonts w:asciiTheme="majorHAnsi" w:hAnsiTheme="majorHAnsi" w:cstheme="majorHAnsi"/>
                <w:lang w:val="es-ES_tradnl"/>
              </w:rPr>
              <w:t xml:space="preserve"> de Salamanca</w:t>
            </w:r>
            <w:r w:rsidR="003A1084" w:rsidRPr="005E52B9">
              <w:rPr>
                <w:rFonts w:asciiTheme="majorHAnsi" w:hAnsiTheme="majorHAnsi" w:cstheme="majorHAnsi"/>
              </w:rPr>
              <w:t xml:space="preserve"> </w:t>
            </w:r>
          </w:p>
          <w:p w:rsidR="00E0157D" w:rsidRDefault="00E0157D" w:rsidP="003A1084">
            <w:pPr>
              <w:pStyle w:val="PargrafodaLista"/>
              <w:numPr>
                <w:ilvl w:val="1"/>
                <w:numId w:val="2"/>
              </w:numPr>
              <w:tabs>
                <w:tab w:val="clear" w:pos="1440"/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E0157D">
              <w:rPr>
                <w:rFonts w:asciiTheme="majorHAnsi" w:hAnsiTheme="majorHAnsi" w:cstheme="majorHAnsi"/>
              </w:rPr>
              <w:t xml:space="preserve">Alfredo </w:t>
            </w:r>
            <w:r w:rsidR="00A92DF0">
              <w:rPr>
                <w:rFonts w:asciiTheme="majorHAnsi" w:hAnsiTheme="majorHAnsi" w:cstheme="majorHAnsi"/>
              </w:rPr>
              <w:t xml:space="preserve">Manuel Pires </w:t>
            </w:r>
            <w:r w:rsidRPr="00E0157D">
              <w:rPr>
                <w:rFonts w:asciiTheme="majorHAnsi" w:hAnsiTheme="majorHAnsi" w:cstheme="majorHAnsi"/>
              </w:rPr>
              <w:t>Simões</w:t>
            </w:r>
            <w:r w:rsidR="003A1084" w:rsidRPr="00E0157D">
              <w:rPr>
                <w:rFonts w:asciiTheme="majorHAnsi" w:hAnsiTheme="majorHAnsi" w:cstheme="majorHAnsi"/>
              </w:rPr>
              <w:t xml:space="preserve">, </w:t>
            </w:r>
            <w:r w:rsidR="001072F6">
              <w:rPr>
                <w:rFonts w:asciiTheme="majorHAnsi" w:hAnsiTheme="majorHAnsi" w:cstheme="majorHAnsi"/>
              </w:rPr>
              <w:t>Mestre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072F6">
              <w:rPr>
                <w:rFonts w:asciiTheme="majorHAnsi" w:hAnsiTheme="majorHAnsi" w:cstheme="majorHAnsi"/>
              </w:rPr>
              <w:t xml:space="preserve">em Economia </w:t>
            </w:r>
            <w:r>
              <w:rPr>
                <w:rFonts w:asciiTheme="majorHAnsi" w:hAnsiTheme="majorHAnsi" w:cstheme="majorHAnsi"/>
              </w:rPr>
              <w:t xml:space="preserve">da Escola Superior de Tecnologia </w:t>
            </w:r>
            <w:r w:rsidR="001072F6">
              <w:rPr>
                <w:rFonts w:asciiTheme="majorHAnsi" w:hAnsiTheme="majorHAnsi" w:cstheme="majorHAnsi"/>
              </w:rPr>
              <w:t xml:space="preserve">e Gestão </w:t>
            </w:r>
            <w:r>
              <w:rPr>
                <w:rFonts w:asciiTheme="majorHAnsi" w:hAnsiTheme="majorHAnsi" w:cstheme="majorHAnsi"/>
              </w:rPr>
              <w:t>de Viseu</w:t>
            </w:r>
          </w:p>
          <w:p w:rsidR="003A1084" w:rsidRPr="005E52B9" w:rsidRDefault="003A1084" w:rsidP="00A92DF0">
            <w:pPr>
              <w:pStyle w:val="PargrafodaLista"/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</w:p>
        </w:tc>
      </w:tr>
      <w:tr w:rsidR="005E52B9" w:rsidRPr="005E52B9" w:rsidTr="005E52B9">
        <w:trPr>
          <w:trHeight w:val="2418"/>
        </w:trPr>
        <w:tc>
          <w:tcPr>
            <w:tcW w:w="1843" w:type="dxa"/>
          </w:tcPr>
          <w:p w:rsidR="003A1084" w:rsidRPr="005E52B9" w:rsidRDefault="0079548F" w:rsidP="003A1084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>12h00</w:t>
            </w:r>
          </w:p>
        </w:tc>
        <w:tc>
          <w:tcPr>
            <w:tcW w:w="8363" w:type="dxa"/>
          </w:tcPr>
          <w:p w:rsidR="003A1084" w:rsidRPr="005E52B9" w:rsidRDefault="003A1084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As cidades CENCYL: Estratégias de desenvolvimento e cooperação territorial</w:t>
            </w:r>
          </w:p>
          <w:p w:rsidR="003A1084" w:rsidRPr="005E52B9" w:rsidRDefault="003A1084" w:rsidP="003A1084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5E52B9">
              <w:rPr>
                <w:rFonts w:asciiTheme="majorHAnsi" w:hAnsiTheme="majorHAnsi" w:cstheme="majorHAnsi"/>
              </w:rPr>
              <w:t>C</w:t>
            </w:r>
            <w:r w:rsidR="00462953">
              <w:rPr>
                <w:rFonts w:asciiTheme="majorHAnsi" w:hAnsiTheme="majorHAnsi" w:cstheme="majorHAnsi"/>
              </w:rPr>
              <w:t xml:space="preserve">âmara </w:t>
            </w:r>
            <w:r w:rsidRPr="005E52B9">
              <w:rPr>
                <w:rFonts w:asciiTheme="majorHAnsi" w:hAnsiTheme="majorHAnsi" w:cstheme="majorHAnsi"/>
              </w:rPr>
              <w:t>M</w:t>
            </w:r>
            <w:r w:rsidR="00462953">
              <w:rPr>
                <w:rFonts w:asciiTheme="majorHAnsi" w:hAnsiTheme="majorHAnsi" w:cstheme="majorHAnsi"/>
              </w:rPr>
              <w:t>unicipal</w:t>
            </w:r>
            <w:r w:rsidRPr="005E52B9">
              <w:rPr>
                <w:rFonts w:asciiTheme="majorHAnsi" w:hAnsiTheme="majorHAnsi" w:cstheme="majorHAnsi"/>
              </w:rPr>
              <w:t xml:space="preserve"> de Aveiro </w:t>
            </w:r>
          </w:p>
          <w:p w:rsidR="003A1084" w:rsidRDefault="009F0B80" w:rsidP="003A1084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Ayuntamiento</w:t>
            </w:r>
            <w:proofErr w:type="spellEnd"/>
            <w:r>
              <w:rPr>
                <w:rFonts w:asciiTheme="majorHAnsi" w:hAnsiTheme="majorHAnsi" w:cstheme="majorHAnsi"/>
              </w:rPr>
              <w:t xml:space="preserve"> de </w:t>
            </w:r>
            <w:r w:rsidR="003A1084" w:rsidRPr="005E52B9">
              <w:rPr>
                <w:rFonts w:asciiTheme="majorHAnsi" w:hAnsiTheme="majorHAnsi" w:cstheme="majorHAnsi"/>
              </w:rPr>
              <w:t>Burgos</w:t>
            </w:r>
          </w:p>
          <w:p w:rsidR="009F0B80" w:rsidRPr="009F0B80" w:rsidRDefault="009F0B80" w:rsidP="009F0B80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9F0B80">
              <w:rPr>
                <w:rFonts w:asciiTheme="majorHAnsi" w:hAnsiTheme="majorHAnsi" w:cstheme="majorHAnsi"/>
                <w:lang w:val="es-ES"/>
              </w:rPr>
              <w:t>Ayuntamiento de Ciudad Rodrigo</w:t>
            </w:r>
          </w:p>
          <w:p w:rsidR="003A1084" w:rsidRPr="005E52B9" w:rsidRDefault="00462953" w:rsidP="003A1084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5E52B9">
              <w:rPr>
                <w:rFonts w:asciiTheme="majorHAnsi" w:hAnsiTheme="majorHAnsi" w:cstheme="majorHAnsi"/>
              </w:rPr>
              <w:t>C</w:t>
            </w:r>
            <w:r>
              <w:rPr>
                <w:rFonts w:asciiTheme="majorHAnsi" w:hAnsiTheme="majorHAnsi" w:cstheme="majorHAnsi"/>
              </w:rPr>
              <w:t xml:space="preserve">âmara </w:t>
            </w:r>
            <w:r w:rsidRPr="005E52B9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>unicipal</w:t>
            </w:r>
            <w:r w:rsidR="003A1084" w:rsidRPr="005E52B9">
              <w:rPr>
                <w:rFonts w:asciiTheme="majorHAnsi" w:hAnsiTheme="majorHAnsi" w:cstheme="majorHAnsi"/>
              </w:rPr>
              <w:t xml:space="preserve"> de Coimbra</w:t>
            </w:r>
          </w:p>
          <w:p w:rsidR="003A1084" w:rsidRDefault="00462953" w:rsidP="003A1084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5E52B9">
              <w:rPr>
                <w:rFonts w:asciiTheme="majorHAnsi" w:hAnsiTheme="majorHAnsi" w:cstheme="majorHAnsi"/>
              </w:rPr>
              <w:t>C</w:t>
            </w:r>
            <w:r>
              <w:rPr>
                <w:rFonts w:asciiTheme="majorHAnsi" w:hAnsiTheme="majorHAnsi" w:cstheme="majorHAnsi"/>
              </w:rPr>
              <w:t xml:space="preserve">âmara </w:t>
            </w:r>
            <w:r w:rsidRPr="005E52B9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>unicipal</w:t>
            </w:r>
            <w:r w:rsidR="003A1084" w:rsidRPr="005E52B9">
              <w:rPr>
                <w:rFonts w:asciiTheme="majorHAnsi" w:hAnsiTheme="majorHAnsi" w:cstheme="majorHAnsi"/>
              </w:rPr>
              <w:t xml:space="preserve"> da Figueira da Foz</w:t>
            </w:r>
          </w:p>
          <w:p w:rsidR="009F0B80" w:rsidRPr="009F0B80" w:rsidRDefault="00462953" w:rsidP="009F0B80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5E52B9">
              <w:rPr>
                <w:rFonts w:asciiTheme="majorHAnsi" w:hAnsiTheme="majorHAnsi" w:cstheme="majorHAnsi"/>
              </w:rPr>
              <w:t>C</w:t>
            </w:r>
            <w:r>
              <w:rPr>
                <w:rFonts w:asciiTheme="majorHAnsi" w:hAnsiTheme="majorHAnsi" w:cstheme="majorHAnsi"/>
              </w:rPr>
              <w:t xml:space="preserve">âmara </w:t>
            </w:r>
            <w:r w:rsidRPr="005E52B9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>unicipal</w:t>
            </w:r>
            <w:r w:rsidR="009F0B80" w:rsidRPr="009F0B80">
              <w:rPr>
                <w:rFonts w:asciiTheme="majorHAnsi" w:hAnsiTheme="majorHAnsi" w:cstheme="majorHAnsi"/>
              </w:rPr>
              <w:t xml:space="preserve"> da Guarda</w:t>
            </w:r>
          </w:p>
          <w:p w:rsidR="003A1084" w:rsidRPr="009F0B80" w:rsidRDefault="009F0B80" w:rsidP="009F0B80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9F0B80">
              <w:rPr>
                <w:rFonts w:asciiTheme="majorHAnsi" w:hAnsiTheme="majorHAnsi" w:cstheme="majorHAnsi"/>
                <w:lang w:val="es-ES"/>
              </w:rPr>
              <w:t>Ayuntamiento de Miranda</w:t>
            </w:r>
            <w:r w:rsidR="003A1084" w:rsidRPr="009F0B80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="002343F6">
              <w:rPr>
                <w:rFonts w:asciiTheme="majorHAnsi" w:hAnsiTheme="majorHAnsi" w:cstheme="majorHAnsi"/>
                <w:lang w:val="es-ES"/>
              </w:rPr>
              <w:t>de</w:t>
            </w:r>
            <w:r w:rsidR="008A0012">
              <w:rPr>
                <w:rFonts w:asciiTheme="majorHAnsi" w:hAnsiTheme="majorHAnsi" w:cstheme="majorHAnsi"/>
                <w:lang w:val="es-ES"/>
              </w:rPr>
              <w:t>l</w:t>
            </w:r>
            <w:r w:rsidR="003A1084" w:rsidRPr="009F0B80">
              <w:rPr>
                <w:rFonts w:asciiTheme="majorHAnsi" w:hAnsiTheme="majorHAnsi" w:cstheme="majorHAnsi"/>
                <w:lang w:val="es-ES"/>
              </w:rPr>
              <w:t xml:space="preserve"> Ebro</w:t>
            </w:r>
          </w:p>
          <w:p w:rsidR="003A1084" w:rsidRPr="00E0157D" w:rsidRDefault="009F0B80" w:rsidP="003A1084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proofErr w:type="spellStart"/>
            <w:r w:rsidRPr="00E0157D">
              <w:rPr>
                <w:rFonts w:asciiTheme="majorHAnsi" w:hAnsiTheme="majorHAnsi" w:cstheme="majorHAnsi"/>
              </w:rPr>
              <w:t>Ayuntamiento</w:t>
            </w:r>
            <w:proofErr w:type="spellEnd"/>
            <w:r w:rsidRPr="00E0157D">
              <w:rPr>
                <w:rFonts w:asciiTheme="majorHAnsi" w:hAnsiTheme="majorHAnsi" w:cstheme="majorHAnsi"/>
              </w:rPr>
              <w:t xml:space="preserve"> de </w:t>
            </w:r>
            <w:r w:rsidR="003A1084" w:rsidRPr="00E0157D">
              <w:rPr>
                <w:rFonts w:asciiTheme="majorHAnsi" w:hAnsiTheme="majorHAnsi" w:cstheme="majorHAnsi"/>
              </w:rPr>
              <w:t>Salamanca</w:t>
            </w:r>
          </w:p>
          <w:p w:rsidR="009F0B80" w:rsidRDefault="009F0B80" w:rsidP="003A1084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Ayuntamiento</w:t>
            </w:r>
            <w:proofErr w:type="spellEnd"/>
            <w:r>
              <w:rPr>
                <w:rFonts w:asciiTheme="majorHAnsi" w:hAnsiTheme="majorHAnsi" w:cstheme="majorHAnsi"/>
              </w:rPr>
              <w:t xml:space="preserve"> de Valladolid</w:t>
            </w:r>
          </w:p>
          <w:p w:rsidR="003A1084" w:rsidRPr="005E52B9" w:rsidRDefault="00462953" w:rsidP="003A1084">
            <w:pPr>
              <w:pStyle w:val="PargrafodaLista"/>
              <w:numPr>
                <w:ilvl w:val="1"/>
                <w:numId w:val="3"/>
              </w:numPr>
              <w:tabs>
                <w:tab w:val="num" w:pos="743"/>
              </w:tabs>
              <w:spacing w:after="0" w:line="240" w:lineRule="auto"/>
              <w:ind w:left="743"/>
              <w:rPr>
                <w:rFonts w:asciiTheme="majorHAnsi" w:hAnsiTheme="majorHAnsi" w:cstheme="majorHAnsi"/>
              </w:rPr>
            </w:pPr>
            <w:r w:rsidRPr="005E52B9">
              <w:rPr>
                <w:rFonts w:asciiTheme="majorHAnsi" w:hAnsiTheme="majorHAnsi" w:cstheme="majorHAnsi"/>
              </w:rPr>
              <w:t>C</w:t>
            </w:r>
            <w:r>
              <w:rPr>
                <w:rFonts w:asciiTheme="majorHAnsi" w:hAnsiTheme="majorHAnsi" w:cstheme="majorHAnsi"/>
              </w:rPr>
              <w:t xml:space="preserve">âmara </w:t>
            </w:r>
            <w:r w:rsidRPr="005E52B9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>unicipal</w:t>
            </w:r>
            <w:r w:rsidR="003A1084" w:rsidRPr="005E52B9">
              <w:rPr>
                <w:rFonts w:asciiTheme="majorHAnsi" w:hAnsiTheme="majorHAnsi" w:cstheme="majorHAnsi"/>
              </w:rPr>
              <w:t xml:space="preserve"> de Viseu </w:t>
            </w:r>
          </w:p>
          <w:p w:rsidR="003A1084" w:rsidRPr="0079548F" w:rsidRDefault="003A1084" w:rsidP="0079548F">
            <w:pPr>
              <w:spacing w:line="36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5E52B9" w:rsidRPr="00462953" w:rsidTr="005E52B9">
        <w:trPr>
          <w:trHeight w:val="905"/>
        </w:trPr>
        <w:tc>
          <w:tcPr>
            <w:tcW w:w="1843" w:type="dxa"/>
          </w:tcPr>
          <w:p w:rsidR="003A1084" w:rsidRPr="005E52B9" w:rsidRDefault="0079548F" w:rsidP="003A1084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>13h00</w:t>
            </w:r>
          </w:p>
        </w:tc>
        <w:tc>
          <w:tcPr>
            <w:tcW w:w="8363" w:type="dxa"/>
          </w:tcPr>
          <w:p w:rsidR="003A1084" w:rsidRPr="005E52B9" w:rsidRDefault="003A1084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 xml:space="preserve">Sessão Solene presidida </w:t>
            </w:r>
            <w:proofErr w:type="gramStart"/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po</w:t>
            </w:r>
            <w:bookmarkStart w:id="0" w:name="_GoBack"/>
            <w:bookmarkEnd w:id="0"/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r</w:t>
            </w:r>
            <w:proofErr w:type="gramEnd"/>
            <w:r w:rsidR="009F0B80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:</w:t>
            </w: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 xml:space="preserve"> </w:t>
            </w:r>
          </w:p>
          <w:p w:rsidR="003A1084" w:rsidRPr="005E52B9" w:rsidRDefault="003A1084" w:rsidP="00FD7B1A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Theme="majorHAnsi" w:hAnsiTheme="majorHAnsi" w:cstheme="majorHAnsi"/>
                <w:color w:val="0070C0"/>
              </w:rPr>
            </w:pPr>
            <w:r w:rsidRPr="005E52B9">
              <w:rPr>
                <w:rFonts w:asciiTheme="majorHAnsi" w:hAnsiTheme="majorHAnsi" w:cstheme="majorHAnsi"/>
              </w:rPr>
              <w:t>Joaquim Valente, Presidente da Câmara Municipal da Guarda</w:t>
            </w:r>
          </w:p>
          <w:p w:rsidR="003A1084" w:rsidRPr="005E52B9" w:rsidRDefault="003A1084" w:rsidP="00FD7B1A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Theme="majorHAnsi" w:hAnsiTheme="majorHAnsi" w:cstheme="majorHAnsi"/>
                <w:color w:val="0070C0"/>
              </w:rPr>
            </w:pPr>
            <w:r w:rsidRPr="005E52B9">
              <w:rPr>
                <w:rFonts w:asciiTheme="majorHAnsi" w:hAnsiTheme="majorHAnsi" w:cstheme="majorHAnsi"/>
              </w:rPr>
              <w:t>Alfredo Marques, Presidente da CCDRC</w:t>
            </w:r>
          </w:p>
          <w:p w:rsidR="00315656" w:rsidRPr="00E715E4" w:rsidRDefault="00315656" w:rsidP="00315656">
            <w:pPr>
              <w:pStyle w:val="PargrafodaLista"/>
              <w:numPr>
                <w:ilvl w:val="0"/>
                <w:numId w:val="1"/>
              </w:numPr>
              <w:spacing w:line="240" w:lineRule="auto"/>
              <w:ind w:left="714" w:hanging="357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</w:rPr>
              <w:t xml:space="preserve">Pedro Afonso de Paulo, Secretário de Estado, Ambiente e Ordenamento do Território </w:t>
            </w:r>
            <w:r w:rsidRPr="00E715E4">
              <w:rPr>
                <w:rFonts w:asciiTheme="majorHAnsi" w:hAnsiTheme="majorHAnsi" w:cstheme="majorHAnsi"/>
                <w:sz w:val="16"/>
                <w:szCs w:val="16"/>
              </w:rPr>
              <w:t>(A confirmar)</w:t>
            </w:r>
          </w:p>
          <w:p w:rsidR="002343F6" w:rsidRPr="00E0157D" w:rsidRDefault="00802AC0" w:rsidP="00FD7B1A">
            <w:pPr>
              <w:pStyle w:val="PargrafodaLista"/>
              <w:numPr>
                <w:ilvl w:val="0"/>
                <w:numId w:val="1"/>
              </w:numPr>
              <w:spacing w:line="240" w:lineRule="auto"/>
              <w:ind w:left="714" w:hanging="357"/>
              <w:rPr>
                <w:rFonts w:asciiTheme="majorHAnsi" w:hAnsiTheme="majorHAnsi" w:cstheme="majorHAnsi"/>
                <w:b/>
              </w:rPr>
            </w:pPr>
            <w:r w:rsidRPr="00E0157D">
              <w:rPr>
                <w:rFonts w:asciiTheme="majorHAnsi" w:hAnsiTheme="majorHAnsi" w:cstheme="majorHAnsi"/>
              </w:rPr>
              <w:t>Á</w:t>
            </w:r>
            <w:proofErr w:type="spellStart"/>
            <w:r w:rsidR="002343F6" w:rsidRPr="00E0157D">
              <w:rPr>
                <w:rFonts w:asciiTheme="majorHAnsi" w:hAnsiTheme="majorHAnsi" w:cstheme="majorHAnsi"/>
                <w:lang w:val="es-ES"/>
              </w:rPr>
              <w:t>ngel</w:t>
            </w:r>
            <w:proofErr w:type="spellEnd"/>
            <w:r w:rsidR="002343F6" w:rsidRPr="00E0157D">
              <w:rPr>
                <w:rFonts w:asciiTheme="majorHAnsi" w:hAnsiTheme="majorHAnsi" w:cstheme="majorHAnsi"/>
                <w:lang w:val="es-ES"/>
              </w:rPr>
              <w:t xml:space="preserve"> Marinero</w:t>
            </w:r>
            <w:r w:rsidR="00995B75" w:rsidRPr="00E0157D">
              <w:rPr>
                <w:rFonts w:asciiTheme="majorHAnsi" w:hAnsiTheme="majorHAnsi" w:cstheme="majorHAnsi"/>
                <w:lang w:val="es-ES"/>
              </w:rPr>
              <w:t xml:space="preserve"> Peral</w:t>
            </w:r>
            <w:r w:rsidR="002343F6" w:rsidRPr="00E0157D">
              <w:rPr>
                <w:rFonts w:asciiTheme="majorHAnsi" w:hAnsiTheme="majorHAnsi" w:cstheme="majorHAnsi"/>
                <w:lang w:val="es-ES"/>
              </w:rPr>
              <w:t>, Director General de Vivienda, Arquitectura y Urbanismo. Junta de Castilla y León</w:t>
            </w:r>
          </w:p>
          <w:p w:rsidR="00FD7B1A" w:rsidRPr="00995B75" w:rsidRDefault="00D448AB" w:rsidP="00FD7B1A">
            <w:pPr>
              <w:pStyle w:val="PargrafodaLista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995B75">
              <w:rPr>
                <w:rFonts w:asciiTheme="majorHAnsi" w:hAnsiTheme="majorHAnsi" w:cstheme="majorHAnsi"/>
                <w:lang w:val="es-ES"/>
              </w:rPr>
              <w:t xml:space="preserve"> </w:t>
            </w:r>
          </w:p>
          <w:p w:rsidR="00896703" w:rsidRPr="00802AC0" w:rsidRDefault="00896703" w:rsidP="00FD7B1A">
            <w:pPr>
              <w:pStyle w:val="PargrafodaLista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5E52B9" w:rsidRPr="00315656" w:rsidTr="005E52B9">
        <w:tc>
          <w:tcPr>
            <w:tcW w:w="1843" w:type="dxa"/>
          </w:tcPr>
          <w:p w:rsidR="003A1084" w:rsidRPr="005E52B9" w:rsidRDefault="003A1084" w:rsidP="003A1084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pt-PT"/>
              </w:rPr>
            </w:pPr>
          </w:p>
        </w:tc>
        <w:tc>
          <w:tcPr>
            <w:tcW w:w="8363" w:type="dxa"/>
          </w:tcPr>
          <w:p w:rsidR="003A1084" w:rsidRDefault="003A1084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Assinatura de Pacto de Compromisso | Assinatura de Pacto das Cidades</w:t>
            </w:r>
          </w:p>
          <w:p w:rsidR="00A92DF0" w:rsidRDefault="00A92DF0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</w:p>
          <w:p w:rsidR="0037357C" w:rsidRDefault="0037357C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 xml:space="preserve"> </w:t>
            </w:r>
          </w:p>
          <w:p w:rsidR="0037357C" w:rsidRPr="005E52B9" w:rsidRDefault="0037357C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</w:p>
        </w:tc>
      </w:tr>
      <w:tr w:rsidR="005E52B9" w:rsidRPr="005E52B9" w:rsidTr="005E52B9">
        <w:trPr>
          <w:trHeight w:val="194"/>
        </w:trPr>
        <w:tc>
          <w:tcPr>
            <w:tcW w:w="1843" w:type="dxa"/>
          </w:tcPr>
          <w:p w:rsidR="003A1084" w:rsidRPr="005E52B9" w:rsidRDefault="00DF018B" w:rsidP="003A1084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lastRenderedPageBreak/>
              <w:t>13h30</w:t>
            </w:r>
          </w:p>
        </w:tc>
        <w:tc>
          <w:tcPr>
            <w:tcW w:w="8363" w:type="dxa"/>
          </w:tcPr>
          <w:p w:rsidR="003A1084" w:rsidRDefault="003A1084" w:rsidP="0079548F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5E52B9">
              <w:rPr>
                <w:rFonts w:asciiTheme="majorHAnsi" w:hAnsiTheme="majorHAnsi" w:cstheme="majorHAnsi"/>
                <w:sz w:val="22"/>
                <w:szCs w:val="22"/>
              </w:rPr>
              <w:t>Almoço</w:t>
            </w:r>
            <w:proofErr w:type="spellEnd"/>
            <w:r w:rsidRPr="005E52B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:rsidR="0079548F" w:rsidRPr="005E52B9" w:rsidRDefault="0079548F" w:rsidP="0079548F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E52B9" w:rsidRPr="00315656" w:rsidTr="005E52B9">
        <w:trPr>
          <w:trHeight w:val="194"/>
        </w:trPr>
        <w:tc>
          <w:tcPr>
            <w:tcW w:w="1843" w:type="dxa"/>
          </w:tcPr>
          <w:p w:rsidR="005E52B9" w:rsidRPr="005E52B9" w:rsidRDefault="00DF018B" w:rsidP="003A1084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>14h45</w:t>
            </w:r>
          </w:p>
        </w:tc>
        <w:tc>
          <w:tcPr>
            <w:tcW w:w="8363" w:type="dxa"/>
          </w:tcPr>
          <w:p w:rsidR="005E52B9" w:rsidRPr="005E52B9" w:rsidRDefault="005E52B9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Desenvolvimento e inovação no espaço de cooperação Centro-</w:t>
            </w:r>
            <w:proofErr w:type="spellStart"/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Castilla</w:t>
            </w:r>
            <w:proofErr w:type="spellEnd"/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 xml:space="preserve"> y León (CENCYL)</w:t>
            </w:r>
          </w:p>
          <w:p w:rsidR="005E52B9" w:rsidRPr="005E52B9" w:rsidRDefault="005E52B9" w:rsidP="0079548F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Theme="majorHAnsi" w:hAnsiTheme="majorHAnsi" w:cstheme="majorHAnsi"/>
                <w:lang w:val="es-ES_tradnl"/>
              </w:rPr>
            </w:pPr>
            <w:r w:rsidRPr="005E52B9">
              <w:rPr>
                <w:rFonts w:asciiTheme="majorHAnsi" w:hAnsiTheme="majorHAnsi" w:cstheme="majorHAnsi"/>
                <w:b/>
                <w:lang w:val="es-ES_tradnl"/>
              </w:rPr>
              <w:t xml:space="preserve">El Corredor Ferroviario Atlántico: una oportunidad para el desarrollo logístico del territorio CENCYL,   </w:t>
            </w:r>
            <w:r w:rsidRPr="005E52B9">
              <w:rPr>
                <w:rFonts w:asciiTheme="majorHAnsi" w:hAnsiTheme="majorHAnsi" w:cstheme="majorHAnsi"/>
                <w:lang w:val="es-ES_tradnl"/>
              </w:rPr>
              <w:t>Virginia Gil (Directora da Plataforma Logística Aquitania- Euskadi)</w:t>
            </w:r>
          </w:p>
          <w:p w:rsidR="005E52B9" w:rsidRPr="00E0157D" w:rsidRDefault="005E52B9" w:rsidP="0079548F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Theme="majorHAnsi" w:hAnsiTheme="majorHAnsi" w:cstheme="majorHAnsi"/>
                <w:b/>
              </w:rPr>
            </w:pPr>
            <w:proofErr w:type="spellStart"/>
            <w:r w:rsidRPr="00E0157D">
              <w:rPr>
                <w:rFonts w:asciiTheme="majorHAnsi" w:hAnsiTheme="majorHAnsi" w:cstheme="majorHAnsi"/>
                <w:b/>
              </w:rPr>
              <w:t>Projecto</w:t>
            </w:r>
            <w:proofErr w:type="spellEnd"/>
            <w:r w:rsidRPr="00E0157D">
              <w:rPr>
                <w:rFonts w:asciiTheme="majorHAnsi" w:hAnsiTheme="majorHAnsi" w:cstheme="majorHAnsi"/>
                <w:b/>
              </w:rPr>
              <w:t xml:space="preserve"> INESPO: promover a transferência de conhecimento </w:t>
            </w:r>
            <w:r w:rsidR="00E0157D" w:rsidRPr="00E0157D">
              <w:rPr>
                <w:rFonts w:asciiTheme="majorHAnsi" w:hAnsiTheme="majorHAnsi" w:cstheme="majorHAnsi"/>
                <w:b/>
              </w:rPr>
              <w:t>universidade – empresa</w:t>
            </w:r>
            <w:r w:rsidRPr="00E0157D">
              <w:rPr>
                <w:rFonts w:asciiTheme="majorHAnsi" w:hAnsiTheme="majorHAnsi" w:cstheme="majorHAnsi"/>
                <w:b/>
              </w:rPr>
              <w:t xml:space="preserve"> em </w:t>
            </w:r>
            <w:proofErr w:type="spellStart"/>
            <w:r w:rsidRPr="00E0157D">
              <w:rPr>
                <w:rFonts w:asciiTheme="majorHAnsi" w:hAnsiTheme="majorHAnsi" w:cstheme="majorHAnsi"/>
                <w:b/>
              </w:rPr>
              <w:t>Castilla</w:t>
            </w:r>
            <w:proofErr w:type="spellEnd"/>
            <w:r w:rsidRPr="00E0157D">
              <w:rPr>
                <w:rFonts w:asciiTheme="majorHAnsi" w:hAnsiTheme="majorHAnsi" w:cstheme="majorHAnsi"/>
                <w:b/>
              </w:rPr>
              <w:t xml:space="preserve"> y León e na Região Centro, </w:t>
            </w:r>
            <w:r w:rsidR="00A4016A" w:rsidRPr="00E0157D">
              <w:rPr>
                <w:rFonts w:asciiTheme="majorHAnsi" w:hAnsiTheme="majorHAnsi" w:cstheme="majorHAnsi"/>
                <w:bCs/>
              </w:rPr>
              <w:t xml:space="preserve">João </w:t>
            </w:r>
            <w:r w:rsidR="00E0157D" w:rsidRPr="00E0157D">
              <w:rPr>
                <w:rFonts w:asciiTheme="majorHAnsi" w:hAnsiTheme="majorHAnsi" w:cstheme="majorHAnsi"/>
                <w:bCs/>
              </w:rPr>
              <w:t>Queiroz (Reitor</w:t>
            </w:r>
            <w:r w:rsidRPr="00E0157D">
              <w:rPr>
                <w:rFonts w:asciiTheme="majorHAnsi" w:hAnsiTheme="majorHAnsi" w:cstheme="majorHAnsi"/>
                <w:bCs/>
              </w:rPr>
              <w:t xml:space="preserve"> da U</w:t>
            </w:r>
            <w:r w:rsidR="008A0012">
              <w:rPr>
                <w:rFonts w:asciiTheme="majorHAnsi" w:hAnsiTheme="majorHAnsi" w:cstheme="majorHAnsi"/>
                <w:bCs/>
              </w:rPr>
              <w:t>niversidade da Beira Interior</w:t>
            </w:r>
            <w:r w:rsidRPr="00E0157D">
              <w:rPr>
                <w:rFonts w:asciiTheme="majorHAnsi" w:hAnsiTheme="majorHAnsi" w:cstheme="majorHAnsi"/>
                <w:bCs/>
              </w:rPr>
              <w:t>)</w:t>
            </w:r>
          </w:p>
          <w:p w:rsidR="00995B75" w:rsidRPr="00A4016A" w:rsidRDefault="00995B75" w:rsidP="00995B75">
            <w:pPr>
              <w:pStyle w:val="PargrafodaLista"/>
              <w:spacing w:after="0" w:line="360" w:lineRule="auto"/>
              <w:rPr>
                <w:rFonts w:asciiTheme="majorHAnsi" w:hAnsiTheme="majorHAnsi" w:cstheme="majorHAnsi"/>
                <w:b/>
                <w:highlight w:val="green"/>
              </w:rPr>
            </w:pPr>
          </w:p>
          <w:p w:rsidR="005E52B9" w:rsidRPr="004E7CC1" w:rsidRDefault="00006E8B" w:rsidP="000B12FA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Theme="majorHAnsi" w:hAnsiTheme="majorHAnsi" w:cstheme="majorHAnsi"/>
                <w:b/>
                <w:bCs/>
                <w:lang w:val="es-ES_tradnl"/>
              </w:rPr>
            </w:pPr>
            <w:r w:rsidRPr="004E7CC1">
              <w:rPr>
                <w:rFonts w:asciiTheme="majorHAnsi" w:hAnsiTheme="majorHAnsi" w:cstheme="majorHAnsi"/>
                <w:b/>
                <w:bCs/>
                <w:lang w:val="es-ES_tradnl"/>
              </w:rPr>
              <w:t xml:space="preserve">Proyecto </w:t>
            </w:r>
            <w:r w:rsidR="000B12FA" w:rsidRPr="004E7CC1">
              <w:rPr>
                <w:rFonts w:asciiTheme="majorHAnsi" w:hAnsiTheme="majorHAnsi" w:cstheme="majorHAnsi"/>
                <w:b/>
                <w:bCs/>
                <w:lang w:val="es-ES_tradnl"/>
              </w:rPr>
              <w:t>Logística CENCYL</w:t>
            </w:r>
            <w:r w:rsidR="005E52B9" w:rsidRPr="004E7CC1">
              <w:rPr>
                <w:rFonts w:asciiTheme="majorHAnsi" w:hAnsiTheme="majorHAnsi" w:cstheme="majorHAnsi"/>
                <w:b/>
                <w:bCs/>
                <w:lang w:val="es-ES_tradnl"/>
              </w:rPr>
              <w:t>:</w:t>
            </w:r>
            <w:r w:rsidR="008A0012" w:rsidRPr="004E7CC1">
              <w:rPr>
                <w:rFonts w:asciiTheme="majorHAnsi" w:hAnsiTheme="majorHAnsi" w:cstheme="majorHAnsi"/>
                <w:b/>
                <w:bCs/>
                <w:lang w:val="es-ES_tradnl"/>
              </w:rPr>
              <w:t xml:space="preserve"> </w:t>
            </w:r>
            <w:r w:rsidR="00995B75" w:rsidRPr="004E7CC1">
              <w:rPr>
                <w:rFonts w:asciiTheme="majorHAnsi" w:hAnsiTheme="majorHAnsi" w:cstheme="majorHAnsi"/>
                <w:b/>
                <w:bCs/>
                <w:lang w:val="es-ES_tradnl"/>
              </w:rPr>
              <w:t xml:space="preserve">Cooperación en transporte y logística en el territorio </w:t>
            </w:r>
            <w:r w:rsidR="008A0012" w:rsidRPr="004E7CC1">
              <w:rPr>
                <w:rFonts w:asciiTheme="majorHAnsi" w:hAnsiTheme="majorHAnsi" w:cstheme="majorHAnsi"/>
                <w:b/>
                <w:bCs/>
                <w:lang w:val="es-ES_tradnl"/>
              </w:rPr>
              <w:t>CENCYL,</w:t>
            </w:r>
            <w:r w:rsidR="000B12FA" w:rsidRPr="004E7CC1">
              <w:rPr>
                <w:rFonts w:asciiTheme="majorHAnsi" w:hAnsiTheme="majorHAnsi" w:cstheme="majorHAnsi"/>
                <w:b/>
                <w:bCs/>
                <w:lang w:val="es-ES_tradnl"/>
              </w:rPr>
              <w:t xml:space="preserve"> </w:t>
            </w:r>
            <w:r w:rsidR="000B12FA" w:rsidRPr="004E7CC1">
              <w:rPr>
                <w:rFonts w:asciiTheme="majorHAnsi" w:hAnsiTheme="majorHAnsi" w:cstheme="majorHAnsi"/>
                <w:bCs/>
                <w:lang w:val="es-ES_tradnl"/>
              </w:rPr>
              <w:t xml:space="preserve">José </w:t>
            </w:r>
            <w:proofErr w:type="spellStart"/>
            <w:r w:rsidR="000B12FA" w:rsidRPr="004E7CC1">
              <w:rPr>
                <w:rFonts w:asciiTheme="majorHAnsi" w:hAnsiTheme="majorHAnsi" w:cstheme="majorHAnsi"/>
                <w:bCs/>
                <w:lang w:val="es-ES_tradnl"/>
              </w:rPr>
              <w:t>Maria</w:t>
            </w:r>
            <w:proofErr w:type="spellEnd"/>
            <w:r w:rsidR="000B12FA" w:rsidRPr="004E7CC1">
              <w:rPr>
                <w:rFonts w:asciiTheme="majorHAnsi" w:hAnsiTheme="majorHAnsi" w:cstheme="majorHAnsi"/>
                <w:bCs/>
                <w:lang w:val="es-ES_tradnl"/>
              </w:rPr>
              <w:t xml:space="preserve"> </w:t>
            </w:r>
            <w:r w:rsidR="00802AC0" w:rsidRPr="004E7CC1">
              <w:rPr>
                <w:rFonts w:asciiTheme="majorHAnsi" w:hAnsiTheme="majorHAnsi" w:cstheme="majorHAnsi"/>
                <w:bCs/>
                <w:lang w:val="es-ES_tradnl"/>
              </w:rPr>
              <w:t>Á</w:t>
            </w:r>
            <w:r w:rsidR="00995B75" w:rsidRPr="004E7CC1">
              <w:rPr>
                <w:rFonts w:asciiTheme="majorHAnsi" w:hAnsiTheme="majorHAnsi" w:cstheme="majorHAnsi"/>
                <w:bCs/>
                <w:lang w:val="es-ES_tradnl"/>
              </w:rPr>
              <w:t>lvarez</w:t>
            </w:r>
            <w:r w:rsidR="00A92DF0" w:rsidRPr="004E7CC1">
              <w:rPr>
                <w:rFonts w:asciiTheme="majorHAnsi" w:hAnsiTheme="majorHAnsi" w:cstheme="majorHAnsi"/>
                <w:bCs/>
                <w:lang w:val="es-ES_tradnl"/>
              </w:rPr>
              <w:t xml:space="preserve"> </w:t>
            </w:r>
            <w:r w:rsidR="008A0012" w:rsidRPr="004E7CC1">
              <w:rPr>
                <w:rFonts w:asciiTheme="majorHAnsi" w:hAnsiTheme="majorHAnsi" w:cstheme="majorHAnsi"/>
                <w:bCs/>
                <w:lang w:val="es-ES_tradnl"/>
              </w:rPr>
              <w:t xml:space="preserve">Perla </w:t>
            </w:r>
            <w:r w:rsidR="008A0012" w:rsidRPr="004E7CC1">
              <w:rPr>
                <w:rFonts w:asciiTheme="majorHAnsi" w:hAnsiTheme="majorHAnsi" w:cstheme="majorHAnsi"/>
                <w:lang w:val="es-ES_tradnl"/>
              </w:rPr>
              <w:t>(</w:t>
            </w:r>
            <w:proofErr w:type="spellStart"/>
            <w:r w:rsidR="008A0012" w:rsidRPr="004E7CC1">
              <w:rPr>
                <w:rFonts w:asciiTheme="majorHAnsi" w:hAnsiTheme="majorHAnsi" w:cstheme="majorHAnsi"/>
                <w:lang w:val="es-ES_tradnl"/>
              </w:rPr>
              <w:t>Coordenador</w:t>
            </w:r>
            <w:proofErr w:type="spellEnd"/>
            <w:r w:rsidR="000B12FA" w:rsidRPr="004E7CC1">
              <w:rPr>
                <w:rFonts w:asciiTheme="majorHAnsi" w:hAnsiTheme="majorHAnsi" w:cstheme="majorHAnsi"/>
                <w:lang w:val="es-ES_tradnl"/>
              </w:rPr>
              <w:t xml:space="preserve"> </w:t>
            </w:r>
            <w:r w:rsidR="00995B75" w:rsidRPr="004E7CC1">
              <w:rPr>
                <w:rFonts w:asciiTheme="majorHAnsi" w:hAnsiTheme="majorHAnsi" w:cstheme="majorHAnsi"/>
                <w:lang w:val="es-ES_tradnl"/>
              </w:rPr>
              <w:t xml:space="preserve">do </w:t>
            </w:r>
            <w:proofErr w:type="spellStart"/>
            <w:r w:rsidR="00E0157D" w:rsidRPr="004E7CC1">
              <w:rPr>
                <w:rFonts w:asciiTheme="majorHAnsi" w:hAnsiTheme="majorHAnsi" w:cstheme="majorHAnsi"/>
                <w:lang w:val="es-ES_tradnl"/>
              </w:rPr>
              <w:t>Projeto</w:t>
            </w:r>
            <w:proofErr w:type="spellEnd"/>
            <w:r w:rsidR="005E52B9" w:rsidRPr="004E7CC1">
              <w:rPr>
                <w:rFonts w:asciiTheme="majorHAnsi" w:hAnsiTheme="majorHAnsi" w:cstheme="majorHAnsi"/>
                <w:lang w:val="es-ES_tradnl"/>
              </w:rPr>
              <w:t>)</w:t>
            </w:r>
          </w:p>
          <w:p w:rsidR="00995B75" w:rsidRPr="00995B75" w:rsidRDefault="00995B75" w:rsidP="00995B75">
            <w:pPr>
              <w:spacing w:line="360" w:lineRule="auto"/>
              <w:rPr>
                <w:rFonts w:asciiTheme="majorHAnsi" w:hAnsiTheme="majorHAnsi" w:cstheme="majorHAnsi"/>
                <w:b/>
                <w:bCs/>
                <w:highlight w:val="green"/>
                <w:lang w:val="es-ES"/>
              </w:rPr>
            </w:pPr>
          </w:p>
          <w:p w:rsidR="00995B75" w:rsidRPr="005E52B9" w:rsidRDefault="00995B75" w:rsidP="00995B75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Cidades ibéricas na Europa: exemplos de cooperação</w:t>
            </w:r>
          </w:p>
          <w:p w:rsidR="00995B75" w:rsidRPr="00995B75" w:rsidRDefault="00995B75" w:rsidP="00995B75">
            <w:pPr>
              <w:spacing w:line="360" w:lineRule="auto"/>
              <w:rPr>
                <w:rFonts w:asciiTheme="majorHAnsi" w:hAnsiTheme="majorHAnsi" w:cstheme="majorHAnsi"/>
                <w:b/>
                <w:bCs/>
                <w:highlight w:val="green"/>
                <w:lang w:val="pt-PT"/>
              </w:rPr>
            </w:pPr>
          </w:p>
          <w:p w:rsidR="005E52B9" w:rsidRPr="005E52B9" w:rsidRDefault="005E52B9" w:rsidP="0079548F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Theme="majorHAnsi" w:hAnsiTheme="majorHAnsi" w:cstheme="majorHAnsi"/>
                <w:b/>
                <w:bCs/>
              </w:rPr>
            </w:pPr>
            <w:r w:rsidRPr="005E52B9">
              <w:rPr>
                <w:rFonts w:asciiTheme="majorHAnsi" w:hAnsiTheme="majorHAnsi" w:cstheme="majorHAnsi"/>
                <w:b/>
                <w:bCs/>
              </w:rPr>
              <w:t xml:space="preserve">As </w:t>
            </w:r>
            <w:proofErr w:type="spellStart"/>
            <w:r w:rsidRPr="005E52B9">
              <w:rPr>
                <w:rFonts w:asciiTheme="majorHAnsi" w:hAnsiTheme="majorHAnsi" w:cstheme="majorHAnsi"/>
                <w:b/>
                <w:bCs/>
              </w:rPr>
              <w:t>Eurocidades</w:t>
            </w:r>
            <w:proofErr w:type="spellEnd"/>
            <w:r w:rsidRPr="005E52B9">
              <w:rPr>
                <w:rFonts w:asciiTheme="majorHAnsi" w:hAnsiTheme="majorHAnsi" w:cstheme="majorHAnsi"/>
                <w:b/>
                <w:bCs/>
              </w:rPr>
              <w:t xml:space="preserve"> Chaves – Verin: planeamento e gestão conjunta d</w:t>
            </w:r>
            <w:r w:rsidR="008C267D">
              <w:rPr>
                <w:rFonts w:asciiTheme="majorHAnsi" w:hAnsiTheme="majorHAnsi" w:cstheme="majorHAnsi"/>
                <w:b/>
                <w:bCs/>
              </w:rPr>
              <w:t>os serviços e dos equipamentos</w:t>
            </w:r>
          </w:p>
          <w:p w:rsidR="005E52B9" w:rsidRDefault="005E52B9" w:rsidP="0079548F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Theme="majorHAnsi" w:hAnsiTheme="majorHAnsi" w:cstheme="majorHAnsi"/>
                <w:b/>
                <w:bCs/>
              </w:rPr>
            </w:pPr>
            <w:r w:rsidRPr="005E52B9">
              <w:rPr>
                <w:rFonts w:asciiTheme="majorHAnsi" w:hAnsiTheme="majorHAnsi" w:cstheme="majorHAnsi"/>
                <w:b/>
                <w:bCs/>
              </w:rPr>
              <w:t>Évora – Mérida: cooperação turística entre cidades Património Mundial</w:t>
            </w:r>
          </w:p>
          <w:p w:rsidR="00BF48BD" w:rsidRPr="005E52B9" w:rsidRDefault="00BF48BD" w:rsidP="00BF48BD">
            <w:pPr>
              <w:pStyle w:val="PargrafodaLista"/>
              <w:spacing w:after="0" w:line="360" w:lineRule="auto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5E52B9" w:rsidRPr="005E52B9" w:rsidTr="005E52B9">
        <w:trPr>
          <w:trHeight w:val="194"/>
        </w:trPr>
        <w:tc>
          <w:tcPr>
            <w:tcW w:w="1843" w:type="dxa"/>
          </w:tcPr>
          <w:p w:rsidR="005E52B9" w:rsidRPr="005E52B9" w:rsidRDefault="005E52B9" w:rsidP="003A1084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  <w:lang w:val="pt-PT"/>
              </w:rPr>
              <w:t>17h00</w:t>
            </w:r>
          </w:p>
        </w:tc>
        <w:tc>
          <w:tcPr>
            <w:tcW w:w="8363" w:type="dxa"/>
          </w:tcPr>
          <w:p w:rsidR="005E52B9" w:rsidRPr="005E52B9" w:rsidRDefault="005E52B9" w:rsidP="0079548F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</w:pPr>
            <w:r w:rsidRPr="005E52B9">
              <w:rPr>
                <w:rFonts w:asciiTheme="majorHAnsi" w:hAnsiTheme="majorHAnsi" w:cstheme="majorHAnsi"/>
                <w:b/>
                <w:sz w:val="22"/>
                <w:szCs w:val="22"/>
                <w:lang w:val="pt-PT"/>
              </w:rPr>
              <w:t>Sessão de Encerramento</w:t>
            </w:r>
          </w:p>
        </w:tc>
      </w:tr>
    </w:tbl>
    <w:p w:rsidR="003A1084" w:rsidRDefault="003A1084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Default="002244B5">
      <w:pPr>
        <w:rPr>
          <w:rFonts w:asciiTheme="majorHAnsi" w:hAnsiTheme="majorHAnsi" w:cstheme="majorHAnsi"/>
          <w:lang w:val="pt-PT"/>
        </w:rPr>
      </w:pPr>
    </w:p>
    <w:p w:rsidR="002244B5" w:rsidRPr="005E52B9" w:rsidRDefault="002244B5">
      <w:pPr>
        <w:rPr>
          <w:rFonts w:asciiTheme="majorHAnsi" w:hAnsiTheme="majorHAnsi" w:cstheme="majorHAnsi"/>
          <w:lang w:val="pt-PT"/>
        </w:rPr>
      </w:pPr>
    </w:p>
    <w:sectPr w:rsidR="002244B5" w:rsidRPr="005E52B9" w:rsidSect="00CF44C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00" w:right="1800" w:bottom="1440" w:left="180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B99" w:rsidRDefault="00E85B99" w:rsidP="003A1084">
      <w:r>
        <w:separator/>
      </w:r>
    </w:p>
  </w:endnote>
  <w:endnote w:type="continuationSeparator" w:id="0">
    <w:p w:rsidR="00E85B99" w:rsidRDefault="00E85B99" w:rsidP="003A1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umanst521 BT">
    <w:altName w:val="Lucida Sans Unicode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48F" w:rsidRDefault="00E85B99">
    <w:pPr>
      <w:pStyle w:val="Rodap"/>
    </w:pPr>
    <w:sdt>
      <w:sdtPr>
        <w:id w:val="969400743"/>
        <w:temporary/>
        <w:showingPlcHdr/>
      </w:sdtPr>
      <w:sdtEndPr/>
      <w:sdtContent>
        <w:r w:rsidR="0079548F">
          <w:t>[Type text]</w:t>
        </w:r>
      </w:sdtContent>
    </w:sdt>
    <w:r w:rsidR="0079548F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79548F">
          <w:t>[Type text]</w:t>
        </w:r>
      </w:sdtContent>
    </w:sdt>
    <w:r w:rsidR="0079548F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79548F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CC1" w:rsidRDefault="004E7CC1">
    <w:pPr>
      <w:pStyle w:val="Rodap"/>
    </w:pPr>
    <w:r w:rsidRPr="007266B2">
      <w:rPr>
        <w:rFonts w:ascii="Arial" w:hAnsi="Arial" w:cs="Arial"/>
        <w:b/>
        <w:noProof/>
        <w:color w:val="000000"/>
        <w:sz w:val="16"/>
        <w:szCs w:val="16"/>
        <w:lang w:val="pt-P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5C1E43" wp14:editId="6401C349">
              <wp:simplePos x="0" y="0"/>
              <wp:positionH relativeFrom="column">
                <wp:posOffset>-308086</wp:posOffset>
              </wp:positionH>
              <wp:positionV relativeFrom="paragraph">
                <wp:posOffset>-201957</wp:posOffset>
              </wp:positionV>
              <wp:extent cx="6236970" cy="140398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6970" cy="14039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7CC1" w:rsidRDefault="004E7CC1" w:rsidP="004E7CC1"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/>
                              <w:sz w:val="16"/>
                              <w:szCs w:val="16"/>
                              <w:lang w:val="pt-PT"/>
                            </w:rPr>
                            <w:drawing>
                              <wp:inline distT="0" distB="0" distL="0" distR="0" wp14:anchorId="377A23DB" wp14:editId="63BE5FEC">
                                <wp:extent cx="321698" cy="375314"/>
                                <wp:effectExtent l="0" t="0" r="2540" b="5715"/>
                                <wp:docPr id="72" name="Imagem 72" descr="C:\Users\Mjpinto\Desktop\Logos Cidades Cencyl\municipi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Mjpinto\Desktop\Logos Cidades Cencyl\municipi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604" cy="3787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/>
                              <w:sz w:val="16"/>
                              <w:szCs w:val="16"/>
                              <w:lang w:val="pt-PT"/>
                            </w:rPr>
                            <w:drawing>
                              <wp:inline distT="0" distB="0" distL="0" distR="0" wp14:anchorId="1972D8FF" wp14:editId="65FB7691">
                                <wp:extent cx="215044" cy="430865"/>
                                <wp:effectExtent l="0" t="0" r="0" b="7620"/>
                                <wp:docPr id="74" name="Imagem 74" descr="C:\Users\Mjpinto\Pictures\logon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C:\Users\Mjpinto\Pictures\logon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725" cy="4522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/>
                              <w:sz w:val="16"/>
                              <w:szCs w:val="16"/>
                              <w:lang w:val="pt-PT"/>
                            </w:rPr>
                            <w:drawing>
                              <wp:inline distT="0" distB="0" distL="0" distR="0" wp14:anchorId="7B0080E6" wp14:editId="5D5DEACB">
                                <wp:extent cx="328411" cy="361666"/>
                                <wp:effectExtent l="0" t="0" r="0" b="635"/>
                                <wp:docPr id="73" name="Imagem 73" descr="C:\Users\Mjpinto\Desktop\Logos Cidades Cencyl\BRASA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Mjpinto\Desktop\Logos Cidades Cencyl\BRASA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107" cy="3646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pt-PT"/>
                            </w:rPr>
                            <w:drawing>
                              <wp:inline distT="0" distB="0" distL="0" distR="0" wp14:anchorId="77055585" wp14:editId="22AEBF1D">
                                <wp:extent cx="497295" cy="457200"/>
                                <wp:effectExtent l="0" t="0" r="0" b="0"/>
                                <wp:docPr id="80" name="Imagem 80" descr="C:\Users\Mjpinto\Pictures\CMG cópi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C:\Users\Mjpinto\Pictures\CMG cópi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7455" cy="457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/>
                              <w:sz w:val="16"/>
                              <w:szCs w:val="16"/>
                              <w:lang w:val="pt-PT"/>
                            </w:rPr>
                            <w:drawing>
                              <wp:inline distT="0" distB="0" distL="0" distR="0" wp14:anchorId="24E66F50" wp14:editId="3749173F">
                                <wp:extent cx="787371" cy="429904"/>
                                <wp:effectExtent l="0" t="0" r="0" b="8255"/>
                                <wp:docPr id="75" name="Imagem 75" descr="C:\Users\Mjpinto\Pictures\Viseu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C:\Users\Mjpinto\Pictures\Viseu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328" cy="4342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/>
                              <w:sz w:val="16"/>
                              <w:szCs w:val="16"/>
                              <w:lang w:val="pt-PT"/>
                            </w:rPr>
                            <w:drawing>
                              <wp:inline distT="0" distB="0" distL="0" distR="0" wp14:anchorId="0A0D94CC" wp14:editId="4611FF78">
                                <wp:extent cx="542646" cy="402609"/>
                                <wp:effectExtent l="0" t="0" r="0" b="0"/>
                                <wp:docPr id="76" name="Imagem 76" descr="C:\Users\Mjpinto\Desktop\Logos Cidades Cencyl\logo Ayto Burg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C:\Users\Mjpinto\Desktop\Logos Cidades Cencyl\logo Ayto Burg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3700" cy="4033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/>
                              <w:sz w:val="16"/>
                              <w:szCs w:val="16"/>
                              <w:lang w:val="pt-PT"/>
                            </w:rPr>
                            <w:drawing>
                              <wp:inline distT="0" distB="0" distL="0" distR="0" wp14:anchorId="3B8282A0" wp14:editId="18D9FA69">
                                <wp:extent cx="504819" cy="464024"/>
                                <wp:effectExtent l="0" t="0" r="0" b="0"/>
                                <wp:docPr id="77" name="Imagem 77" descr="C:\Users\Mjpinto\Desktop\Logos Cidades Cencyl\aytociudadrodri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Mjpinto\Desktop\Logos Cidades Cencyl\aytociudadrodri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4847" cy="4640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pt-PT"/>
                            </w:rPr>
                            <w:drawing>
                              <wp:inline distT="0" distB="0" distL="0" distR="0" wp14:anchorId="7D685027" wp14:editId="25D7E959">
                                <wp:extent cx="1248770" cy="271897"/>
                                <wp:effectExtent l="0" t="0" r="8890" b="0"/>
                                <wp:docPr id="81" name="Imagem 81" descr="C:\Users\Mjpinto\Desktop\Logos Cidades Cencyl\Logo Ayto Miranda de Ebr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C:\Users\Mjpinto\Desktop\Logos Cidades Cencyl\Logo Ayto Miranda de Ebr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8770" cy="2718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pt-PT"/>
                            </w:rPr>
                            <w:drawing>
                              <wp:inline distT="0" distB="0" distL="0" distR="0" wp14:anchorId="671FB480" wp14:editId="465C830B">
                                <wp:extent cx="754809" cy="456586"/>
                                <wp:effectExtent l="0" t="0" r="7620" b="635"/>
                                <wp:docPr id="82" name="Imagem 82" descr="C:\Users\Mjpinto\Desktop\Logos Cidades Cencyl\logo Ayto Salamanc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 descr="C:\Users\Mjpinto\Desktop\Logos Cidades Cencyl\logo Ayto Salamanc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978" cy="4572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pt-PT"/>
                            </w:rPr>
                            <w:drawing>
                              <wp:inline distT="0" distB="0" distL="0" distR="0" wp14:anchorId="661C1017" wp14:editId="5DA22D0D">
                                <wp:extent cx="404160" cy="450376"/>
                                <wp:effectExtent l="0" t="0" r="0" b="6985"/>
                                <wp:docPr id="83" name="Imagem 83" descr="C:\Users\Mjpinto\Desktop\Logos Cidades Cencyl\logo Ayto Valladoli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C:\Users\Mjpinto\Desktop\Logos Cidades Cencyl\logo Ayto Valladoli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4161" cy="4503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24.25pt;margin-top:-15.9pt;width:491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" filled="f" stroked="f" strokeweight="0">
              <v:textbox style="mso-fit-shape-to-text:t">
                <w:txbxContent>
                  <w:p w:rsidR="004E7CC1" w:rsidRDefault="004E7CC1" w:rsidP="004E7CC1">
                    <w:r>
                      <w:rPr>
                        <w:rFonts w:ascii="Arial" w:hAnsi="Arial" w:cs="Arial"/>
                        <w:b/>
                        <w:noProof/>
                        <w:color w:val="000000"/>
                        <w:sz w:val="16"/>
                        <w:szCs w:val="16"/>
                        <w:lang w:val="pt-PT"/>
                      </w:rPr>
                      <w:drawing>
                        <wp:inline distT="0" distB="0" distL="0" distR="0" wp14:anchorId="377A23DB" wp14:editId="63BE5FEC">
                          <wp:extent cx="321698" cy="375314"/>
                          <wp:effectExtent l="0" t="0" r="2540" b="5715"/>
                          <wp:docPr id="72" name="Imagem 72" descr="C:\Users\Mjpinto\Desktop\Logos Cidades Cencyl\municipi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Mjpinto\Desktop\Logos Cidades Cencyl\municipi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4604" cy="3787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noProof/>
                        <w:color w:val="000000"/>
                        <w:sz w:val="16"/>
                        <w:szCs w:val="16"/>
                        <w:lang w:val="pt-PT"/>
                      </w:rPr>
                      <w:drawing>
                        <wp:inline distT="0" distB="0" distL="0" distR="0" wp14:anchorId="1972D8FF" wp14:editId="65FB7691">
                          <wp:extent cx="215044" cy="430865"/>
                          <wp:effectExtent l="0" t="0" r="0" b="7620"/>
                          <wp:docPr id="74" name="Imagem 74" descr="C:\Users\Mjpinto\Pictures\logon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C:\Users\Mjpinto\Pictures\logon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5725" cy="4522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noProof/>
                        <w:color w:val="000000"/>
                        <w:sz w:val="16"/>
                        <w:szCs w:val="16"/>
                        <w:lang w:val="pt-PT"/>
                      </w:rPr>
                      <w:drawing>
                        <wp:inline distT="0" distB="0" distL="0" distR="0" wp14:anchorId="7B0080E6" wp14:editId="5D5DEACB">
                          <wp:extent cx="328411" cy="361666"/>
                          <wp:effectExtent l="0" t="0" r="0" b="635"/>
                          <wp:docPr id="73" name="Imagem 73" descr="C:\Users\Mjpinto\Desktop\Logos Cidades Cencyl\BRASA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Mjpinto\Desktop\Logos Cidades Cencyl\BRASA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1107" cy="364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pt-PT"/>
                      </w:rPr>
                      <w:drawing>
                        <wp:inline distT="0" distB="0" distL="0" distR="0" wp14:anchorId="77055585" wp14:editId="22AEBF1D">
                          <wp:extent cx="497295" cy="457200"/>
                          <wp:effectExtent l="0" t="0" r="0" b="0"/>
                          <wp:docPr id="80" name="Imagem 80" descr="C:\Users\Mjpinto\Pictures\CMG cópi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C:\Users\Mjpinto\Pictures\CMG cópi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7455" cy="457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cs="Arial"/>
                        <w:b/>
                        <w:noProof/>
                        <w:color w:val="000000"/>
                        <w:sz w:val="16"/>
                        <w:szCs w:val="16"/>
                        <w:lang w:val="pt-PT"/>
                      </w:rPr>
                      <w:drawing>
                        <wp:inline distT="0" distB="0" distL="0" distR="0" wp14:anchorId="24E66F50" wp14:editId="3749173F">
                          <wp:extent cx="787371" cy="429904"/>
                          <wp:effectExtent l="0" t="0" r="0" b="8255"/>
                          <wp:docPr id="75" name="Imagem 75" descr="C:\Users\Mjpinto\Pictures\Viseu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C:\Users\Mjpinto\Pictures\Viseu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328" cy="4342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noProof/>
                        <w:color w:val="000000"/>
                        <w:sz w:val="16"/>
                        <w:szCs w:val="16"/>
                        <w:lang w:val="pt-PT"/>
                      </w:rPr>
                      <w:drawing>
                        <wp:inline distT="0" distB="0" distL="0" distR="0" wp14:anchorId="0A0D94CC" wp14:editId="4611FF78">
                          <wp:extent cx="542646" cy="402609"/>
                          <wp:effectExtent l="0" t="0" r="0" b="0"/>
                          <wp:docPr id="76" name="Imagem 76" descr="C:\Users\Mjpinto\Desktop\Logos Cidades Cencyl\logo Ayto Burgo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C:\Users\Mjpinto\Desktop\Logos Cidades Cencyl\logo Ayto Burgo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3700" cy="40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noProof/>
                        <w:color w:val="000000"/>
                        <w:sz w:val="16"/>
                        <w:szCs w:val="16"/>
                        <w:lang w:val="pt-PT"/>
                      </w:rPr>
                      <w:drawing>
                        <wp:inline distT="0" distB="0" distL="0" distR="0" wp14:anchorId="3B8282A0" wp14:editId="18D9FA69">
                          <wp:extent cx="504819" cy="464024"/>
                          <wp:effectExtent l="0" t="0" r="0" b="0"/>
                          <wp:docPr id="77" name="Imagem 77" descr="C:\Users\Mjpinto\Desktop\Logos Cidades Cencyl\aytociudadrodri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Mjpinto\Desktop\Logos Cidades Cencyl\aytociudadrodri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847" cy="4640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pt-PT"/>
                      </w:rPr>
                      <w:drawing>
                        <wp:inline distT="0" distB="0" distL="0" distR="0" wp14:anchorId="7D685027" wp14:editId="25D7E959">
                          <wp:extent cx="1248770" cy="271897"/>
                          <wp:effectExtent l="0" t="0" r="8890" b="0"/>
                          <wp:docPr id="81" name="Imagem 81" descr="C:\Users\Mjpinto\Desktop\Logos Cidades Cencyl\Logo Ayto Miranda de Eb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C:\Users\Mjpinto\Desktop\Logos Cidades Cencyl\Logo Ayto Miranda de Eb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8770" cy="271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pt-PT"/>
                      </w:rPr>
                      <w:drawing>
                        <wp:inline distT="0" distB="0" distL="0" distR="0" wp14:anchorId="671FB480" wp14:editId="465C830B">
                          <wp:extent cx="754809" cy="456586"/>
                          <wp:effectExtent l="0" t="0" r="7620" b="635"/>
                          <wp:docPr id="82" name="Imagem 82" descr="C:\Users\Mjpinto\Desktop\Logos Cidades Cencyl\logo Ayto Salamanc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C:\Users\Mjpinto\Desktop\Logos Cidades Cencyl\logo Ayto Salamanc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978" cy="457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pt-PT"/>
                      </w:rPr>
                      <w:drawing>
                        <wp:inline distT="0" distB="0" distL="0" distR="0" wp14:anchorId="661C1017" wp14:editId="5DA22D0D">
                          <wp:extent cx="404160" cy="450376"/>
                          <wp:effectExtent l="0" t="0" r="0" b="6985"/>
                          <wp:docPr id="83" name="Imagem 83" descr="C:\Users\Mjpinto\Desktop\Logos Cidades Cencyl\logo Ayto Valladoli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C:\Users\Mjpinto\Desktop\Logos Cidades Cencyl\logo Ayto Valladoli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4161" cy="4503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B99" w:rsidRDefault="00E85B99" w:rsidP="003A1084">
      <w:r>
        <w:separator/>
      </w:r>
    </w:p>
  </w:footnote>
  <w:footnote w:type="continuationSeparator" w:id="0">
    <w:p w:rsidR="00E85B99" w:rsidRDefault="00E85B99" w:rsidP="003A1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48F" w:rsidRDefault="00E85B99">
    <w:pPr>
      <w:pStyle w:val="Cabealho"/>
    </w:pPr>
    <w:sdt>
      <w:sdtPr>
        <w:id w:val="171999623"/>
        <w:placeholder>
          <w:docPart w:val="39A0987BC2F153459E2990F4D9D33689"/>
        </w:placeholder>
        <w:temporary/>
        <w:showingPlcHdr/>
      </w:sdtPr>
      <w:sdtEndPr/>
      <w:sdtContent>
        <w:r w:rsidR="0079548F">
          <w:t>[Type text]</w:t>
        </w:r>
      </w:sdtContent>
    </w:sdt>
    <w:r w:rsidR="0079548F">
      <w:ptab w:relativeTo="margin" w:alignment="center" w:leader="none"/>
    </w:r>
    <w:sdt>
      <w:sdtPr>
        <w:id w:val="171999624"/>
        <w:placeholder>
          <w:docPart w:val="4F7C366421B48B4FA7E6CEE2E4703BE1"/>
        </w:placeholder>
        <w:temporary/>
        <w:showingPlcHdr/>
      </w:sdtPr>
      <w:sdtEndPr/>
      <w:sdtContent>
        <w:r w:rsidR="0079548F">
          <w:t>[Type text]</w:t>
        </w:r>
      </w:sdtContent>
    </w:sdt>
    <w:r w:rsidR="0079548F">
      <w:ptab w:relativeTo="margin" w:alignment="right" w:leader="none"/>
    </w:r>
    <w:sdt>
      <w:sdtPr>
        <w:id w:val="171999625"/>
        <w:placeholder>
          <w:docPart w:val="B3F37ED99FB962428218EA9D78AE4505"/>
        </w:placeholder>
        <w:temporary/>
        <w:showingPlcHdr/>
      </w:sdtPr>
      <w:sdtEndPr/>
      <w:sdtContent>
        <w:r w:rsidR="0079548F">
          <w:t>[Type text]</w:t>
        </w:r>
      </w:sdtContent>
    </w:sdt>
  </w:p>
  <w:p w:rsidR="0079548F" w:rsidRDefault="0079548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48F" w:rsidRDefault="00CF44C8">
    <w:pPr>
      <w:pStyle w:val="Cabealho"/>
    </w:pPr>
    <w:r>
      <w:rPr>
        <w:noProof/>
        <w:lang w:val="pt-PT"/>
      </w:rPr>
      <w:drawing>
        <wp:anchor distT="0" distB="0" distL="114300" distR="114300" simplePos="0" relativeHeight="251658240" behindDoc="0" locked="0" layoutInCell="1" allowOverlap="1" wp14:anchorId="527080F8" wp14:editId="411081D6">
          <wp:simplePos x="0" y="0"/>
          <wp:positionH relativeFrom="column">
            <wp:posOffset>4838700</wp:posOffset>
          </wp:positionH>
          <wp:positionV relativeFrom="paragraph">
            <wp:posOffset>225425</wp:posOffset>
          </wp:positionV>
          <wp:extent cx="885825" cy="571500"/>
          <wp:effectExtent l="0" t="0" r="9525" b="0"/>
          <wp:wrapSquare wrapText="bothSides"/>
          <wp:docPr id="1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64384" behindDoc="0" locked="0" layoutInCell="1" allowOverlap="1" wp14:anchorId="05C89214" wp14:editId="7A98C953">
          <wp:simplePos x="0" y="0"/>
          <wp:positionH relativeFrom="column">
            <wp:posOffset>3843020</wp:posOffset>
          </wp:positionH>
          <wp:positionV relativeFrom="paragraph">
            <wp:posOffset>353695</wp:posOffset>
          </wp:positionV>
          <wp:extent cx="933450" cy="485775"/>
          <wp:effectExtent l="0" t="0" r="0" b="9525"/>
          <wp:wrapSquare wrapText="bothSides"/>
          <wp:docPr id="3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62336" behindDoc="0" locked="0" layoutInCell="1" allowOverlap="1" wp14:anchorId="10C7DF8E" wp14:editId="5ED812BE">
          <wp:simplePos x="0" y="0"/>
          <wp:positionH relativeFrom="column">
            <wp:posOffset>-228600</wp:posOffset>
          </wp:positionH>
          <wp:positionV relativeFrom="paragraph">
            <wp:posOffset>32385</wp:posOffset>
          </wp:positionV>
          <wp:extent cx="914400" cy="855980"/>
          <wp:effectExtent l="0" t="0" r="0" b="127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03F1">
      <w:rPr>
        <w:noProof/>
        <w:lang w:val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CE7346" wp14:editId="0C2931AE">
              <wp:simplePos x="0" y="0"/>
              <wp:positionH relativeFrom="column">
                <wp:posOffset>685800</wp:posOffset>
              </wp:positionH>
              <wp:positionV relativeFrom="paragraph">
                <wp:posOffset>293370</wp:posOffset>
              </wp:positionV>
              <wp:extent cx="1028700" cy="540385"/>
              <wp:effectExtent l="0" t="0" r="0" b="0"/>
              <wp:wrapSquare wrapText="bothSides"/>
              <wp:docPr id="1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540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48F" w:rsidRPr="003A1084" w:rsidRDefault="0079548F" w:rsidP="003A1084">
                          <w:pPr>
                            <w:rPr>
                              <w:rFonts w:ascii="Humanst521 BT" w:hAnsi="Humanst521 BT"/>
                              <w:b/>
                              <w:sz w:val="12"/>
                              <w:szCs w:val="28"/>
                            </w:rPr>
                          </w:pPr>
                          <w:r w:rsidRPr="003A1084">
                            <w:rPr>
                              <w:rFonts w:ascii="Humanst521 BT" w:hAnsi="Humanst521 BT"/>
                              <w:b/>
                              <w:sz w:val="12"/>
                              <w:szCs w:val="28"/>
                            </w:rPr>
                            <w:t xml:space="preserve">REDE DE CIDADES </w:t>
                          </w:r>
                          <w:r w:rsidRPr="003A1084">
                            <w:rPr>
                              <w:rFonts w:ascii="Humanst521 BT" w:hAnsi="Humanst521 BT"/>
                              <w:b/>
                              <w:sz w:val="12"/>
                              <w:szCs w:val="28"/>
                            </w:rPr>
                            <w:br/>
                          </w:r>
                          <w:r w:rsidRPr="003A1084">
                            <w:rPr>
                              <w:rFonts w:ascii="Humanst521 BT" w:hAnsi="Humanst521 BT"/>
                              <w:b/>
                              <w:sz w:val="28"/>
                              <w:szCs w:val="28"/>
                            </w:rPr>
                            <w:t>CENCYL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pt;margin-top:23.1pt;width:81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" stroked="f">
              <v:textbox>
                <w:txbxContent>
                  <w:p w:rsidR="0079548F" w:rsidRPr="003A1084" w:rsidRDefault="0079548F" w:rsidP="003A1084">
                    <w:pPr>
                      <w:rPr>
                        <w:rFonts w:ascii="Humanst521 BT" w:hAnsi="Humanst521 BT"/>
                        <w:b/>
                        <w:sz w:val="12"/>
                        <w:szCs w:val="28"/>
                      </w:rPr>
                    </w:pPr>
                    <w:r w:rsidRPr="003A1084">
                      <w:rPr>
                        <w:rFonts w:ascii="Humanst521 BT" w:hAnsi="Humanst521 BT"/>
                        <w:b/>
                        <w:sz w:val="12"/>
                        <w:szCs w:val="28"/>
                      </w:rPr>
                      <w:t xml:space="preserve">REDE DE CIDADES </w:t>
                    </w:r>
                    <w:r w:rsidRPr="003A1084">
                      <w:rPr>
                        <w:rFonts w:ascii="Humanst521 BT" w:hAnsi="Humanst521 BT"/>
                        <w:b/>
                        <w:sz w:val="12"/>
                        <w:szCs w:val="28"/>
                      </w:rPr>
                      <w:br/>
                    </w:r>
                    <w:r w:rsidRPr="003A1084">
                      <w:rPr>
                        <w:rFonts w:ascii="Humanst521 BT" w:hAnsi="Humanst521 BT"/>
                        <w:b/>
                        <w:sz w:val="28"/>
                        <w:szCs w:val="28"/>
                      </w:rPr>
                      <w:t>CENCYL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04B56"/>
    <w:multiLevelType w:val="hybridMultilevel"/>
    <w:tmpl w:val="F55C70D8"/>
    <w:lvl w:ilvl="0" w:tplc="95AA2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13C9A"/>
    <w:multiLevelType w:val="hybridMultilevel"/>
    <w:tmpl w:val="5AF00876"/>
    <w:lvl w:ilvl="0" w:tplc="AFCA7E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6D71C8"/>
    <w:multiLevelType w:val="hybridMultilevel"/>
    <w:tmpl w:val="AE4402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C859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D1A38"/>
    <w:multiLevelType w:val="hybridMultilevel"/>
    <w:tmpl w:val="A33C9DCC"/>
    <w:lvl w:ilvl="0" w:tplc="AFCA7E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3F89C84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0000FF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084"/>
    <w:rsid w:val="00006E8B"/>
    <w:rsid w:val="000B12FA"/>
    <w:rsid w:val="000B2D8C"/>
    <w:rsid w:val="001072F6"/>
    <w:rsid w:val="002236AC"/>
    <w:rsid w:val="002244B5"/>
    <w:rsid w:val="002343F6"/>
    <w:rsid w:val="002660C6"/>
    <w:rsid w:val="00277E51"/>
    <w:rsid w:val="00315656"/>
    <w:rsid w:val="00334915"/>
    <w:rsid w:val="0034462E"/>
    <w:rsid w:val="0037357C"/>
    <w:rsid w:val="003A1084"/>
    <w:rsid w:val="003C6E72"/>
    <w:rsid w:val="003C6EA3"/>
    <w:rsid w:val="004230B0"/>
    <w:rsid w:val="004268B8"/>
    <w:rsid w:val="00462953"/>
    <w:rsid w:val="004E7CC1"/>
    <w:rsid w:val="005E52B9"/>
    <w:rsid w:val="006037EB"/>
    <w:rsid w:val="006456E6"/>
    <w:rsid w:val="00687236"/>
    <w:rsid w:val="006E2D7F"/>
    <w:rsid w:val="00716216"/>
    <w:rsid w:val="0072508C"/>
    <w:rsid w:val="0079548F"/>
    <w:rsid w:val="00802AC0"/>
    <w:rsid w:val="00842A95"/>
    <w:rsid w:val="00896703"/>
    <w:rsid w:val="008A0012"/>
    <w:rsid w:val="008C267D"/>
    <w:rsid w:val="009000F9"/>
    <w:rsid w:val="00905EF7"/>
    <w:rsid w:val="009207AB"/>
    <w:rsid w:val="00923FAA"/>
    <w:rsid w:val="009703E0"/>
    <w:rsid w:val="00975E5B"/>
    <w:rsid w:val="00995B75"/>
    <w:rsid w:val="009C11A1"/>
    <w:rsid w:val="009F0B80"/>
    <w:rsid w:val="00A3098E"/>
    <w:rsid w:val="00A4016A"/>
    <w:rsid w:val="00A92DF0"/>
    <w:rsid w:val="00B20189"/>
    <w:rsid w:val="00B512D1"/>
    <w:rsid w:val="00B95ED3"/>
    <w:rsid w:val="00BF48BD"/>
    <w:rsid w:val="00C842D1"/>
    <w:rsid w:val="00CA03F1"/>
    <w:rsid w:val="00CF44C8"/>
    <w:rsid w:val="00D448AB"/>
    <w:rsid w:val="00D979BE"/>
    <w:rsid w:val="00DB67C6"/>
    <w:rsid w:val="00DF018B"/>
    <w:rsid w:val="00DF6362"/>
    <w:rsid w:val="00E0157D"/>
    <w:rsid w:val="00E445B7"/>
    <w:rsid w:val="00E85B99"/>
    <w:rsid w:val="00F075DA"/>
    <w:rsid w:val="00FA0F5F"/>
    <w:rsid w:val="00FA7064"/>
    <w:rsid w:val="00FB4274"/>
    <w:rsid w:val="00FC49B6"/>
    <w:rsid w:val="00FD11A5"/>
    <w:rsid w:val="00FD3E17"/>
    <w:rsid w:val="00FD7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084"/>
    <w:rPr>
      <w:rFonts w:ascii="Times New Roman" w:eastAsia="Times New Roman" w:hAnsi="Times New Roman" w:cs="Times New Roman"/>
      <w:lang w:val="en-US" w:eastAsia="pt-PT"/>
    </w:rPr>
  </w:style>
  <w:style w:type="paragraph" w:styleId="Cabealho1">
    <w:name w:val="heading 1"/>
    <w:next w:val="Corpodetexto"/>
    <w:link w:val="Cabealho1Carcter"/>
    <w:qFormat/>
    <w:rsid w:val="003A1084"/>
    <w:pPr>
      <w:jc w:val="center"/>
      <w:outlineLvl w:val="0"/>
    </w:pPr>
    <w:rPr>
      <w:rFonts w:ascii="Trebuchet MS" w:eastAsia="Times New Roman" w:hAnsi="Trebuchet MS" w:cs="Trebuchet MS"/>
      <w:b/>
      <w:color w:val="99CC00"/>
      <w:spacing w:val="40"/>
      <w:sz w:val="36"/>
      <w:szCs w:val="36"/>
      <w:lang w:val="en-US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3A1084"/>
    <w:pPr>
      <w:tabs>
        <w:tab w:val="center" w:pos="4419"/>
        <w:tab w:val="right" w:pos="8838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3A1084"/>
    <w:rPr>
      <w:rFonts w:ascii="Times New Roman" w:eastAsia="Times New Roman" w:hAnsi="Times New Roman" w:cs="Times New Roman"/>
      <w:lang w:val="en-US"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A1084"/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A1084"/>
    <w:rPr>
      <w:rFonts w:ascii="Lucida Grande" w:eastAsia="Times New Roman" w:hAnsi="Lucida Grande" w:cs="Lucida Grande"/>
      <w:sz w:val="18"/>
      <w:szCs w:val="18"/>
      <w:lang w:val="en-US" w:eastAsia="pt-PT"/>
    </w:rPr>
  </w:style>
  <w:style w:type="paragraph" w:styleId="Rodap">
    <w:name w:val="footer"/>
    <w:basedOn w:val="Normal"/>
    <w:link w:val="RodapCarcter"/>
    <w:uiPriority w:val="99"/>
    <w:unhideWhenUsed/>
    <w:rsid w:val="003A1084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3A1084"/>
    <w:rPr>
      <w:rFonts w:ascii="Times New Roman" w:eastAsia="Times New Roman" w:hAnsi="Times New Roman" w:cs="Times New Roman"/>
      <w:lang w:val="en-US" w:eastAsia="pt-PT"/>
    </w:rPr>
  </w:style>
  <w:style w:type="character" w:customStyle="1" w:styleId="Cabealho1Carcter">
    <w:name w:val="Cabeçalho 1 Carácter"/>
    <w:basedOn w:val="Tipodeletrapredefinidodopargrafo"/>
    <w:link w:val="Cabealho1"/>
    <w:rsid w:val="003A1084"/>
    <w:rPr>
      <w:rFonts w:ascii="Trebuchet MS" w:eastAsia="Times New Roman" w:hAnsi="Trebuchet MS" w:cs="Trebuchet MS"/>
      <w:b/>
      <w:color w:val="99CC00"/>
      <w:spacing w:val="40"/>
      <w:sz w:val="36"/>
      <w:szCs w:val="36"/>
      <w:lang w:val="en-US" w:eastAsia="pt-PT"/>
    </w:rPr>
  </w:style>
  <w:style w:type="paragraph" w:styleId="Corpodetexto">
    <w:name w:val="Body Text"/>
    <w:next w:val="Normal"/>
    <w:link w:val="CorpodetextoCarcter"/>
    <w:rsid w:val="003A1084"/>
    <w:pPr>
      <w:spacing w:after="240" w:line="240" w:lineRule="atLeast"/>
    </w:pPr>
    <w:rPr>
      <w:rFonts w:ascii="Arial" w:eastAsia="Times New Roman" w:hAnsi="Arial" w:cs="Arial"/>
      <w:spacing w:val="-5"/>
      <w:sz w:val="22"/>
      <w:szCs w:val="22"/>
      <w:lang w:val="en-US"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3A1084"/>
    <w:rPr>
      <w:rFonts w:ascii="Arial" w:eastAsia="Times New Roman" w:hAnsi="Arial" w:cs="Arial"/>
      <w:spacing w:val="-5"/>
      <w:sz w:val="22"/>
      <w:szCs w:val="22"/>
      <w:lang w:val="en-US" w:eastAsia="pt-PT"/>
    </w:rPr>
  </w:style>
  <w:style w:type="paragraph" w:styleId="PargrafodaLista">
    <w:name w:val="List Paragraph"/>
    <w:basedOn w:val="Normal"/>
    <w:uiPriority w:val="99"/>
    <w:qFormat/>
    <w:rsid w:val="003A1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084"/>
    <w:rPr>
      <w:rFonts w:ascii="Times New Roman" w:eastAsia="Times New Roman" w:hAnsi="Times New Roman" w:cs="Times New Roman"/>
      <w:lang w:val="en-US" w:eastAsia="pt-PT"/>
    </w:rPr>
  </w:style>
  <w:style w:type="paragraph" w:styleId="Cabealho1">
    <w:name w:val="heading 1"/>
    <w:next w:val="Corpodetexto"/>
    <w:link w:val="Cabealho1Carcter"/>
    <w:qFormat/>
    <w:rsid w:val="003A1084"/>
    <w:pPr>
      <w:jc w:val="center"/>
      <w:outlineLvl w:val="0"/>
    </w:pPr>
    <w:rPr>
      <w:rFonts w:ascii="Trebuchet MS" w:eastAsia="Times New Roman" w:hAnsi="Trebuchet MS" w:cs="Trebuchet MS"/>
      <w:b/>
      <w:color w:val="99CC00"/>
      <w:spacing w:val="40"/>
      <w:sz w:val="36"/>
      <w:szCs w:val="36"/>
      <w:lang w:val="en-US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3A1084"/>
    <w:pPr>
      <w:tabs>
        <w:tab w:val="center" w:pos="4419"/>
        <w:tab w:val="right" w:pos="8838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3A1084"/>
    <w:rPr>
      <w:rFonts w:ascii="Times New Roman" w:eastAsia="Times New Roman" w:hAnsi="Times New Roman" w:cs="Times New Roman"/>
      <w:lang w:val="en-US"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A1084"/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A1084"/>
    <w:rPr>
      <w:rFonts w:ascii="Lucida Grande" w:eastAsia="Times New Roman" w:hAnsi="Lucida Grande" w:cs="Lucida Grande"/>
      <w:sz w:val="18"/>
      <w:szCs w:val="18"/>
      <w:lang w:val="en-US" w:eastAsia="pt-PT"/>
    </w:rPr>
  </w:style>
  <w:style w:type="paragraph" w:styleId="Rodap">
    <w:name w:val="footer"/>
    <w:basedOn w:val="Normal"/>
    <w:link w:val="RodapCarcter"/>
    <w:uiPriority w:val="99"/>
    <w:unhideWhenUsed/>
    <w:rsid w:val="003A1084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3A1084"/>
    <w:rPr>
      <w:rFonts w:ascii="Times New Roman" w:eastAsia="Times New Roman" w:hAnsi="Times New Roman" w:cs="Times New Roman"/>
      <w:lang w:val="en-US" w:eastAsia="pt-PT"/>
    </w:rPr>
  </w:style>
  <w:style w:type="character" w:customStyle="1" w:styleId="Cabealho1Carcter">
    <w:name w:val="Cabeçalho 1 Carácter"/>
    <w:basedOn w:val="Tipodeletrapredefinidodopargrafo"/>
    <w:link w:val="Cabealho1"/>
    <w:rsid w:val="003A1084"/>
    <w:rPr>
      <w:rFonts w:ascii="Trebuchet MS" w:eastAsia="Times New Roman" w:hAnsi="Trebuchet MS" w:cs="Trebuchet MS"/>
      <w:b/>
      <w:color w:val="99CC00"/>
      <w:spacing w:val="40"/>
      <w:sz w:val="36"/>
      <w:szCs w:val="36"/>
      <w:lang w:val="en-US" w:eastAsia="pt-PT"/>
    </w:rPr>
  </w:style>
  <w:style w:type="paragraph" w:styleId="Corpodetexto">
    <w:name w:val="Body Text"/>
    <w:next w:val="Normal"/>
    <w:link w:val="CorpodetextoCarcter"/>
    <w:rsid w:val="003A1084"/>
    <w:pPr>
      <w:spacing w:after="240" w:line="240" w:lineRule="atLeast"/>
    </w:pPr>
    <w:rPr>
      <w:rFonts w:ascii="Arial" w:eastAsia="Times New Roman" w:hAnsi="Arial" w:cs="Arial"/>
      <w:spacing w:val="-5"/>
      <w:sz w:val="22"/>
      <w:szCs w:val="22"/>
      <w:lang w:val="en-US"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3A1084"/>
    <w:rPr>
      <w:rFonts w:ascii="Arial" w:eastAsia="Times New Roman" w:hAnsi="Arial" w:cs="Arial"/>
      <w:spacing w:val="-5"/>
      <w:sz w:val="22"/>
      <w:szCs w:val="22"/>
      <w:lang w:val="en-US" w:eastAsia="pt-PT"/>
    </w:rPr>
  </w:style>
  <w:style w:type="paragraph" w:styleId="PargrafodaLista">
    <w:name w:val="List Paragraph"/>
    <w:basedOn w:val="Normal"/>
    <w:uiPriority w:val="99"/>
    <w:qFormat/>
    <w:rsid w:val="003A1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9A0987BC2F153459E2990F4D9D33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25C06-B6AD-9540-AB08-5D3DD74C8753}"/>
      </w:docPartPr>
      <w:docPartBody>
        <w:p w:rsidR="00776FD6" w:rsidRDefault="0003667D" w:rsidP="0003667D">
          <w:pPr>
            <w:pStyle w:val="39A0987BC2F153459E2990F4D9D33689"/>
          </w:pPr>
          <w:r>
            <w:t>[Type text]</w:t>
          </w:r>
        </w:p>
      </w:docPartBody>
    </w:docPart>
    <w:docPart>
      <w:docPartPr>
        <w:name w:val="4F7C366421B48B4FA7E6CEE2E4703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BFD10-8B52-2043-B4FB-AD84BFA7A81F}"/>
      </w:docPartPr>
      <w:docPartBody>
        <w:p w:rsidR="00776FD6" w:rsidRDefault="0003667D" w:rsidP="0003667D">
          <w:pPr>
            <w:pStyle w:val="4F7C366421B48B4FA7E6CEE2E4703BE1"/>
          </w:pPr>
          <w:r>
            <w:t>[Type text]</w:t>
          </w:r>
        </w:p>
      </w:docPartBody>
    </w:docPart>
    <w:docPart>
      <w:docPartPr>
        <w:name w:val="B3F37ED99FB962428218EA9D78AE4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AB64D-F193-4444-A19E-889260305CD6}"/>
      </w:docPartPr>
      <w:docPartBody>
        <w:p w:rsidR="00776FD6" w:rsidRDefault="0003667D" w:rsidP="0003667D">
          <w:pPr>
            <w:pStyle w:val="B3F37ED99FB962428218EA9D78AE450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umanst521 BT">
    <w:altName w:val="Lucida Sans Unicode"/>
    <w:charset w:val="00"/>
    <w:family w:val="swiss"/>
    <w:pitch w:val="variable"/>
    <w:sig w:usb0="00000087" w:usb1="00000000" w:usb2="00000000" w:usb3="00000000" w:csb0="0000001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3667D"/>
    <w:rsid w:val="0003667D"/>
    <w:rsid w:val="00077453"/>
    <w:rsid w:val="00196D3A"/>
    <w:rsid w:val="001A3E8C"/>
    <w:rsid w:val="0020414A"/>
    <w:rsid w:val="00285F2B"/>
    <w:rsid w:val="0033398B"/>
    <w:rsid w:val="003A44BB"/>
    <w:rsid w:val="004D69FF"/>
    <w:rsid w:val="004E25B2"/>
    <w:rsid w:val="00611E6A"/>
    <w:rsid w:val="006E138A"/>
    <w:rsid w:val="00701C01"/>
    <w:rsid w:val="00776FD6"/>
    <w:rsid w:val="007F4E1A"/>
    <w:rsid w:val="009028F2"/>
    <w:rsid w:val="009F2871"/>
    <w:rsid w:val="00A0465D"/>
    <w:rsid w:val="00AC353B"/>
    <w:rsid w:val="00AC5DA3"/>
    <w:rsid w:val="00C0455F"/>
    <w:rsid w:val="00C36934"/>
    <w:rsid w:val="00C37860"/>
    <w:rsid w:val="00E90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14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C41A9DF84614B45ABAB6BCDAB14D66C">
    <w:name w:val="CC41A9DF84614B45ABAB6BCDAB14D66C"/>
    <w:rsid w:val="0003667D"/>
  </w:style>
  <w:style w:type="paragraph" w:customStyle="1" w:styleId="A8BDA4267F83844F9A96BBC8D742891B">
    <w:name w:val="A8BDA4267F83844F9A96BBC8D742891B"/>
    <w:rsid w:val="0003667D"/>
  </w:style>
  <w:style w:type="paragraph" w:customStyle="1" w:styleId="CECCF8F6F346AC4CBE0FA83C80F794B8">
    <w:name w:val="CECCF8F6F346AC4CBE0FA83C80F794B8"/>
    <w:rsid w:val="0003667D"/>
  </w:style>
  <w:style w:type="paragraph" w:customStyle="1" w:styleId="CF3AF730C0F94D479B34396C4F12AD19">
    <w:name w:val="CF3AF730C0F94D479B34396C4F12AD19"/>
    <w:rsid w:val="0003667D"/>
  </w:style>
  <w:style w:type="paragraph" w:customStyle="1" w:styleId="AED6810BF3A1EB478FBC3A398B5AF5E7">
    <w:name w:val="AED6810BF3A1EB478FBC3A398B5AF5E7"/>
    <w:rsid w:val="0003667D"/>
  </w:style>
  <w:style w:type="paragraph" w:customStyle="1" w:styleId="DD789B3B8618AA46A421F666DD4100E4">
    <w:name w:val="DD789B3B8618AA46A421F666DD4100E4"/>
    <w:rsid w:val="0003667D"/>
  </w:style>
  <w:style w:type="paragraph" w:customStyle="1" w:styleId="39A0987BC2F153459E2990F4D9D33689">
    <w:name w:val="39A0987BC2F153459E2990F4D9D33689"/>
    <w:rsid w:val="0003667D"/>
  </w:style>
  <w:style w:type="paragraph" w:customStyle="1" w:styleId="4F7C366421B48B4FA7E6CEE2E4703BE1">
    <w:name w:val="4F7C366421B48B4FA7E6CEE2E4703BE1"/>
    <w:rsid w:val="0003667D"/>
  </w:style>
  <w:style w:type="paragraph" w:customStyle="1" w:styleId="B3F37ED99FB962428218EA9D78AE4505">
    <w:name w:val="B3F37ED99FB962428218EA9D78AE4505"/>
    <w:rsid w:val="0003667D"/>
  </w:style>
  <w:style w:type="paragraph" w:customStyle="1" w:styleId="30B2BD481ADBCA4B9874AE56E752A4A9">
    <w:name w:val="30B2BD481ADBCA4B9874AE56E752A4A9"/>
    <w:rsid w:val="0003667D"/>
  </w:style>
  <w:style w:type="paragraph" w:customStyle="1" w:styleId="A72D40B4B2A4D7429143E302B775FDDE">
    <w:name w:val="A72D40B4B2A4D7429143E302B775FDDE"/>
    <w:rsid w:val="0003667D"/>
  </w:style>
  <w:style w:type="paragraph" w:customStyle="1" w:styleId="687BF5335937754BB7FC0CE6AA849A31">
    <w:name w:val="687BF5335937754BB7FC0CE6AA849A31"/>
    <w:rsid w:val="0003667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2C248D-15D1-4F01-803D-ABAB7466D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da Guarda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ElsaAlexandra Gonçalves Fernandes</dc:creator>
  <cp:lastModifiedBy>Maria Jose Ventura Pinto</cp:lastModifiedBy>
  <cp:revision>3</cp:revision>
  <cp:lastPrinted>2011-11-03T10:02:00Z</cp:lastPrinted>
  <dcterms:created xsi:type="dcterms:W3CDTF">2011-11-07T15:49:00Z</dcterms:created>
  <dcterms:modified xsi:type="dcterms:W3CDTF">2011-11-07T15:51:00Z</dcterms:modified>
</cp:coreProperties>
</file>