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10A0" w:rsidRPr="006A037C" w:rsidRDefault="008C10A0" w:rsidP="00ED0939">
      <w:pPr>
        <w:spacing w:line="240" w:lineRule="auto"/>
        <w:rPr>
          <w:rFonts w:ascii="Tahoma" w:hAnsi="Tahoma" w:cs="Tahoma"/>
          <w:bCs/>
          <w:color w:val="auto"/>
          <w:sz w:val="16"/>
        </w:rPr>
      </w:pPr>
      <w:bookmarkStart w:id="0" w:name="_Toc189375638"/>
    </w:p>
    <w:p w:rsidR="00153573" w:rsidRPr="00E91A75" w:rsidRDefault="001F63AC"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DECLARA</w:t>
      </w:r>
      <w:r w:rsidR="0073276B">
        <w:rPr>
          <w:rFonts w:ascii="Tahoma" w:hAnsi="Tahoma" w:cs="Tahoma"/>
          <w:b/>
          <w:color w:val="244061" w:themeColor="accent1" w:themeShade="80"/>
          <w:sz w:val="32"/>
          <w:szCs w:val="48"/>
        </w:rPr>
        <w:t xml:space="preserve">ÇÃO DO </w:t>
      </w:r>
      <w:r>
        <w:rPr>
          <w:rFonts w:ascii="Tahoma" w:hAnsi="Tahoma" w:cs="Tahoma"/>
          <w:b/>
          <w:color w:val="244061" w:themeColor="accent1" w:themeShade="80"/>
          <w:sz w:val="32"/>
          <w:szCs w:val="48"/>
        </w:rPr>
        <w:t>BENEFICI</w:t>
      </w:r>
      <w:r w:rsidR="0073276B">
        <w:rPr>
          <w:rFonts w:ascii="Tahoma" w:hAnsi="Tahoma" w:cs="Tahoma"/>
          <w:b/>
          <w:color w:val="244061" w:themeColor="accent1" w:themeShade="80"/>
          <w:sz w:val="32"/>
          <w:szCs w:val="48"/>
        </w:rPr>
        <w:t>Á</w:t>
      </w:r>
      <w:r>
        <w:rPr>
          <w:rFonts w:ascii="Tahoma" w:hAnsi="Tahoma" w:cs="Tahoma"/>
          <w:b/>
          <w:color w:val="244061" w:themeColor="accent1" w:themeShade="80"/>
          <w:sz w:val="32"/>
          <w:szCs w:val="48"/>
        </w:rPr>
        <w:t>RIO PRINCIPAL</w:t>
      </w:r>
    </w:p>
    <w:p w:rsidR="00153573" w:rsidRDefault="00153573" w:rsidP="00ED0939">
      <w:pPr>
        <w:spacing w:line="240" w:lineRule="auto"/>
        <w:rPr>
          <w:rFonts w:ascii="Tahoma" w:hAnsi="Tahoma" w:cs="Tahoma"/>
          <w:bCs/>
          <w:color w:val="auto"/>
          <w:sz w:val="22"/>
        </w:rPr>
      </w:pPr>
    </w:p>
    <w:p w:rsidR="001F63AC" w:rsidRDefault="001F63AC" w:rsidP="00ED0939">
      <w:pPr>
        <w:spacing w:line="240" w:lineRule="auto"/>
        <w:rPr>
          <w:rFonts w:ascii="Tahoma" w:hAnsi="Tahoma" w:cs="Tahoma"/>
          <w:bCs/>
          <w:color w:val="auto"/>
          <w:sz w:val="22"/>
        </w:rPr>
      </w:pPr>
    </w:p>
    <w:p w:rsidR="0073276B" w:rsidRDefault="0073276B" w:rsidP="0073276B">
      <w:pPr>
        <w:spacing w:line="240" w:lineRule="auto"/>
        <w:jc w:val="center"/>
        <w:rPr>
          <w:rFonts w:ascii="Tahoma" w:hAnsi="Tahoma" w:cs="Tahoma"/>
          <w:bCs/>
          <w:i/>
          <w:color w:val="auto"/>
          <w:sz w:val="20"/>
          <w:lang w:val="pt-PT"/>
        </w:rPr>
      </w:pPr>
      <w:r>
        <w:rPr>
          <w:rFonts w:ascii="Tahoma" w:hAnsi="Tahoma" w:cs="Tahoma"/>
          <w:bCs/>
          <w:i/>
          <w:color w:val="auto"/>
          <w:sz w:val="20"/>
          <w:lang w:val="pt-PT"/>
        </w:rPr>
        <w:t xml:space="preserve">A presente declaração deve ser assinada pelo representante </w:t>
      </w:r>
      <w:r>
        <w:rPr>
          <w:rFonts w:ascii="Tahoma" w:hAnsi="Tahoma" w:cs="Tahoma"/>
          <w:bCs/>
          <w:i/>
          <w:color w:val="auto"/>
          <w:sz w:val="20"/>
          <w:lang w:val="pt-PT"/>
        </w:rPr>
        <w:t xml:space="preserve">lega </w:t>
      </w:r>
      <w:r>
        <w:rPr>
          <w:rFonts w:ascii="Tahoma" w:hAnsi="Tahoma" w:cs="Tahoma"/>
          <w:bCs/>
          <w:i/>
          <w:color w:val="auto"/>
          <w:sz w:val="20"/>
          <w:lang w:val="pt-PT"/>
        </w:rPr>
        <w:t xml:space="preserve">da entidade Beneficiária Principal </w:t>
      </w:r>
    </w:p>
    <w:p w:rsidR="0073276B" w:rsidRDefault="0073276B" w:rsidP="0073276B">
      <w:pPr>
        <w:spacing w:line="240" w:lineRule="auto"/>
        <w:jc w:val="center"/>
        <w:rPr>
          <w:rFonts w:ascii="Tahoma" w:hAnsi="Tahoma" w:cs="Tahoma"/>
          <w:bCs/>
          <w:i/>
          <w:color w:val="auto"/>
          <w:sz w:val="20"/>
          <w:lang w:val="pt-PT"/>
        </w:rPr>
      </w:pPr>
      <w:r>
        <w:rPr>
          <w:rFonts w:ascii="Tahoma" w:hAnsi="Tahoma" w:cs="Tahoma"/>
          <w:bCs/>
          <w:i/>
          <w:color w:val="auto"/>
          <w:sz w:val="20"/>
          <w:lang w:val="pt-PT"/>
        </w:rPr>
        <w:t>com competência</w:t>
      </w:r>
      <w:r>
        <w:rPr>
          <w:rFonts w:ascii="Tahoma" w:hAnsi="Tahoma" w:cs="Tahoma"/>
          <w:bCs/>
          <w:i/>
          <w:color w:val="auto"/>
          <w:sz w:val="20"/>
          <w:lang w:val="pt-PT"/>
        </w:rPr>
        <w:t xml:space="preserve">, acreditada documentalmente, </w:t>
      </w:r>
      <w:r>
        <w:rPr>
          <w:rFonts w:ascii="Tahoma" w:hAnsi="Tahoma" w:cs="Tahoma"/>
          <w:bCs/>
          <w:i/>
          <w:color w:val="auto"/>
          <w:sz w:val="20"/>
          <w:lang w:val="pt-PT"/>
        </w:rPr>
        <w:t xml:space="preserve">para comprometer a referida entidade. </w:t>
      </w:r>
    </w:p>
    <w:p w:rsidR="0073276B" w:rsidRDefault="0073276B" w:rsidP="0073276B">
      <w:pPr>
        <w:spacing w:line="240" w:lineRule="auto"/>
        <w:jc w:val="center"/>
        <w:rPr>
          <w:rFonts w:ascii="Tahoma" w:hAnsi="Tahoma" w:cs="Tahoma"/>
          <w:bCs/>
          <w:i/>
          <w:color w:val="auto"/>
          <w:sz w:val="16"/>
          <w:lang w:val="pt-PT"/>
        </w:rPr>
      </w:pPr>
    </w:p>
    <w:p w:rsidR="0073276B" w:rsidRDefault="0073276B" w:rsidP="0073276B">
      <w:pPr>
        <w:spacing w:line="240" w:lineRule="auto"/>
        <w:jc w:val="center"/>
        <w:rPr>
          <w:rFonts w:ascii="Tahoma" w:hAnsi="Tahoma" w:cs="Tahoma"/>
          <w:bCs/>
          <w:i/>
          <w:color w:val="auto"/>
          <w:sz w:val="20"/>
          <w:lang w:val="pt-PT"/>
        </w:rPr>
      </w:pPr>
      <w:r>
        <w:rPr>
          <w:rFonts w:ascii="Tahoma" w:hAnsi="Tahoma" w:cs="Tahoma"/>
          <w:bCs/>
          <w:i/>
          <w:color w:val="auto"/>
          <w:sz w:val="20"/>
          <w:lang w:val="pt-PT"/>
        </w:rPr>
        <w:t xml:space="preserve">Antes de assinar esta declaração, deve ler com atenção o seu conteúdo. </w:t>
      </w:r>
    </w:p>
    <w:p w:rsidR="0073276B" w:rsidRDefault="0073276B" w:rsidP="0073276B">
      <w:pPr>
        <w:spacing w:line="240" w:lineRule="auto"/>
        <w:jc w:val="center"/>
        <w:rPr>
          <w:rFonts w:ascii="Tahoma" w:hAnsi="Tahoma" w:cs="Tahoma"/>
          <w:bCs/>
          <w:i/>
          <w:color w:val="auto"/>
          <w:sz w:val="20"/>
          <w:lang w:val="pt-PT"/>
        </w:rPr>
      </w:pPr>
      <w:r>
        <w:rPr>
          <w:rFonts w:ascii="Tahoma" w:hAnsi="Tahoma" w:cs="Tahoma"/>
          <w:bCs/>
          <w:i/>
          <w:color w:val="auto"/>
          <w:sz w:val="20"/>
          <w:lang w:val="pt-PT"/>
        </w:rPr>
        <w:t>Em nenhum caso, pode alterar o seu conteúdo.</w:t>
      </w:r>
    </w:p>
    <w:p w:rsidR="0073276B" w:rsidRPr="0073276B" w:rsidRDefault="0073276B" w:rsidP="00ED0939">
      <w:pPr>
        <w:spacing w:line="240" w:lineRule="auto"/>
        <w:rPr>
          <w:rFonts w:ascii="Tahoma" w:hAnsi="Tahoma" w:cs="Tahoma"/>
          <w:bCs/>
          <w:color w:val="auto"/>
          <w:sz w:val="22"/>
          <w:lang w:val="pt-PT"/>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370"/>
      </w:tblGrid>
      <w:tr w:rsidR="00C343DA" w:rsidTr="00C343DA">
        <w:trPr>
          <w:trHeight w:val="163"/>
          <w:jc w:val="center"/>
        </w:trPr>
        <w:tc>
          <w:tcPr>
            <w:tcW w:w="8367" w:type="dxa"/>
            <w:tcBorders>
              <w:top w:val="single" w:sz="6" w:space="0" w:color="auto"/>
              <w:left w:val="single" w:sz="6" w:space="0" w:color="auto"/>
              <w:bottom w:val="single" w:sz="6" w:space="0" w:color="auto"/>
              <w:right w:val="single" w:sz="6" w:space="0" w:color="auto"/>
            </w:tcBorders>
            <w:shd w:val="solid" w:color="244061" w:fill="244061" w:themeFill="accent1" w:themeFillShade="80"/>
            <w:vAlign w:val="center"/>
            <w:hideMark/>
          </w:tcPr>
          <w:p w:rsidR="00C343DA" w:rsidRDefault="00C343DA">
            <w:pPr>
              <w:autoSpaceDE w:val="0"/>
              <w:autoSpaceDN w:val="0"/>
              <w:adjustRightInd w:val="0"/>
              <w:spacing w:line="240" w:lineRule="auto"/>
              <w:jc w:val="left"/>
              <w:rPr>
                <w:rFonts w:ascii="Tahoma" w:hAnsi="Tahoma" w:cs="Tahoma"/>
                <w:b/>
                <w:bCs/>
                <w:color w:val="FFFFFF"/>
                <w:sz w:val="22"/>
                <w:szCs w:val="22"/>
                <w:lang w:val="es-ES_tradnl" w:eastAsia="es-ES"/>
              </w:rPr>
            </w:pPr>
            <w:r>
              <w:rPr>
                <w:rFonts w:ascii="Tahoma" w:hAnsi="Tahoma" w:cs="Tahoma"/>
                <w:b/>
                <w:bCs/>
                <w:color w:val="FFFFFF"/>
                <w:sz w:val="22"/>
                <w:szCs w:val="22"/>
                <w:lang w:val="es-ES_tradnl" w:eastAsia="es-ES"/>
              </w:rPr>
              <w:t xml:space="preserve">ACRÓNIMO </w:t>
            </w:r>
            <w:r w:rsidR="0073276B">
              <w:rPr>
                <w:rFonts w:ascii="Tahoma" w:hAnsi="Tahoma" w:cs="Tahoma"/>
                <w:b/>
                <w:bCs/>
                <w:color w:val="FFFFFF"/>
                <w:sz w:val="22"/>
                <w:szCs w:val="22"/>
                <w:lang w:val="es-ES_tradnl" w:eastAsia="es-ES"/>
              </w:rPr>
              <w:t>DA CANDIDATURA</w:t>
            </w:r>
          </w:p>
        </w:tc>
      </w:tr>
      <w:tr w:rsidR="00C343DA" w:rsidTr="00BA1675">
        <w:trPr>
          <w:trHeight w:val="338"/>
          <w:jc w:val="center"/>
        </w:trPr>
        <w:tc>
          <w:tcPr>
            <w:tcW w:w="8367" w:type="dxa"/>
            <w:tcBorders>
              <w:top w:val="single" w:sz="6" w:space="0" w:color="auto"/>
              <w:left w:val="single" w:sz="6" w:space="0" w:color="auto"/>
              <w:bottom w:val="single" w:sz="6" w:space="0" w:color="auto"/>
              <w:right w:val="single" w:sz="6" w:space="0" w:color="auto"/>
            </w:tcBorders>
            <w:shd w:val="solid" w:color="D9D9D9" w:fill="D9D9D9" w:themeFill="background1" w:themeFillShade="D9"/>
            <w:vAlign w:val="center"/>
            <w:hideMark/>
          </w:tcPr>
          <w:p w:rsidR="00C343DA" w:rsidRPr="00BA1675" w:rsidRDefault="00C343DA">
            <w:pPr>
              <w:autoSpaceDE w:val="0"/>
              <w:autoSpaceDN w:val="0"/>
              <w:adjustRightInd w:val="0"/>
              <w:spacing w:line="240" w:lineRule="auto"/>
              <w:jc w:val="left"/>
              <w:rPr>
                <w:rFonts w:ascii="Tahoma" w:hAnsi="Tahoma" w:cs="Tahoma"/>
                <w:color w:val="auto"/>
                <w:sz w:val="22"/>
                <w:szCs w:val="22"/>
                <w:lang w:val="es-ES_tradnl" w:eastAsia="es-ES"/>
              </w:rPr>
            </w:pPr>
          </w:p>
        </w:tc>
      </w:tr>
      <w:tr w:rsidR="00C343DA" w:rsidTr="00C343DA">
        <w:trPr>
          <w:trHeight w:val="163"/>
          <w:jc w:val="center"/>
        </w:trPr>
        <w:tc>
          <w:tcPr>
            <w:tcW w:w="8367" w:type="dxa"/>
            <w:tcBorders>
              <w:top w:val="single" w:sz="6" w:space="0" w:color="auto"/>
              <w:left w:val="single" w:sz="6" w:space="0" w:color="auto"/>
              <w:bottom w:val="single" w:sz="6" w:space="0" w:color="auto"/>
              <w:right w:val="single" w:sz="6" w:space="0" w:color="auto"/>
            </w:tcBorders>
            <w:shd w:val="solid" w:color="244061" w:fill="244061" w:themeFill="accent1" w:themeFillShade="80"/>
            <w:vAlign w:val="center"/>
            <w:hideMark/>
          </w:tcPr>
          <w:p w:rsidR="00C343DA" w:rsidRDefault="00C343DA">
            <w:pPr>
              <w:autoSpaceDE w:val="0"/>
              <w:autoSpaceDN w:val="0"/>
              <w:adjustRightInd w:val="0"/>
              <w:spacing w:line="240" w:lineRule="auto"/>
              <w:jc w:val="left"/>
              <w:rPr>
                <w:rFonts w:ascii="Tahoma" w:hAnsi="Tahoma" w:cs="Tahoma"/>
                <w:b/>
                <w:bCs/>
                <w:color w:val="FFFFFF"/>
                <w:sz w:val="22"/>
                <w:szCs w:val="22"/>
                <w:lang w:val="es-ES_tradnl" w:eastAsia="es-ES"/>
              </w:rPr>
            </w:pPr>
            <w:r>
              <w:rPr>
                <w:rFonts w:ascii="Tahoma" w:hAnsi="Tahoma" w:cs="Tahoma"/>
                <w:b/>
                <w:bCs/>
                <w:color w:val="FFFFFF"/>
                <w:sz w:val="22"/>
                <w:szCs w:val="22"/>
                <w:lang w:val="es-ES_tradnl" w:eastAsia="es-ES"/>
              </w:rPr>
              <w:t xml:space="preserve">TÍTULO </w:t>
            </w:r>
            <w:r w:rsidR="0073276B">
              <w:rPr>
                <w:rFonts w:ascii="Tahoma" w:hAnsi="Tahoma" w:cs="Tahoma"/>
                <w:b/>
                <w:bCs/>
                <w:color w:val="FFFFFF"/>
                <w:sz w:val="22"/>
                <w:szCs w:val="22"/>
                <w:lang w:val="es-ES_tradnl" w:eastAsia="es-ES"/>
              </w:rPr>
              <w:t>DA CANDIDATURA</w:t>
            </w:r>
          </w:p>
        </w:tc>
      </w:tr>
      <w:tr w:rsidR="00C343DA" w:rsidTr="00C343DA">
        <w:trPr>
          <w:trHeight w:val="408"/>
          <w:jc w:val="center"/>
        </w:trPr>
        <w:tc>
          <w:tcPr>
            <w:tcW w:w="8367" w:type="dxa"/>
            <w:tcBorders>
              <w:top w:val="single" w:sz="6" w:space="0" w:color="auto"/>
              <w:left w:val="single" w:sz="6" w:space="0" w:color="auto"/>
              <w:bottom w:val="single" w:sz="6" w:space="0" w:color="auto"/>
              <w:right w:val="single" w:sz="6" w:space="0" w:color="auto"/>
            </w:tcBorders>
            <w:shd w:val="solid" w:color="D9D9D9" w:fill="D9D9D9" w:themeFill="background1" w:themeFillShade="D9"/>
            <w:vAlign w:val="center"/>
            <w:hideMark/>
          </w:tcPr>
          <w:p w:rsidR="00C343DA" w:rsidRDefault="00C343DA">
            <w:pPr>
              <w:autoSpaceDE w:val="0"/>
              <w:autoSpaceDN w:val="0"/>
              <w:adjustRightInd w:val="0"/>
              <w:spacing w:line="240" w:lineRule="auto"/>
              <w:jc w:val="left"/>
              <w:rPr>
                <w:rFonts w:ascii="Tahoma" w:hAnsi="Tahoma" w:cs="Tahoma"/>
                <w:sz w:val="22"/>
                <w:szCs w:val="22"/>
                <w:lang w:val="es-ES_tradnl" w:eastAsia="es-ES"/>
              </w:rPr>
            </w:pPr>
          </w:p>
        </w:tc>
      </w:tr>
      <w:tr w:rsidR="00C343DA" w:rsidTr="00C343DA">
        <w:trPr>
          <w:trHeight w:val="282"/>
          <w:jc w:val="center"/>
        </w:trPr>
        <w:tc>
          <w:tcPr>
            <w:tcW w:w="8367" w:type="dxa"/>
            <w:tcBorders>
              <w:top w:val="single" w:sz="6" w:space="0" w:color="auto"/>
              <w:left w:val="single" w:sz="6" w:space="0" w:color="auto"/>
              <w:bottom w:val="single" w:sz="6" w:space="0" w:color="auto"/>
              <w:right w:val="single" w:sz="6" w:space="0" w:color="auto"/>
            </w:tcBorders>
            <w:shd w:val="solid" w:color="244061" w:fill="D9D9D9" w:themeFill="background1" w:themeFillShade="D9"/>
            <w:vAlign w:val="center"/>
            <w:hideMark/>
          </w:tcPr>
          <w:p w:rsidR="00C343DA" w:rsidRDefault="0073276B">
            <w:pPr>
              <w:autoSpaceDE w:val="0"/>
              <w:autoSpaceDN w:val="0"/>
              <w:adjustRightInd w:val="0"/>
              <w:spacing w:line="240" w:lineRule="auto"/>
              <w:jc w:val="left"/>
              <w:rPr>
                <w:rFonts w:ascii="Tahoma" w:hAnsi="Tahoma" w:cs="Tahoma"/>
                <w:b/>
                <w:bCs/>
                <w:color w:val="FFFFFF"/>
                <w:sz w:val="22"/>
                <w:szCs w:val="22"/>
                <w:lang w:val="es-ES_tradnl" w:eastAsia="es-ES"/>
              </w:rPr>
            </w:pPr>
            <w:r>
              <w:rPr>
                <w:rFonts w:ascii="Tahoma" w:hAnsi="Tahoma" w:cs="Tahoma"/>
                <w:b/>
                <w:bCs/>
                <w:color w:val="FFFFFF"/>
                <w:sz w:val="22"/>
                <w:szCs w:val="22"/>
                <w:lang w:eastAsia="es-ES"/>
              </w:rPr>
              <w:t>ENTIDADE DO BENEFICIÁRIO PRINCIPAL</w:t>
            </w:r>
          </w:p>
        </w:tc>
      </w:tr>
      <w:tr w:rsidR="00C343DA" w:rsidTr="00C343DA">
        <w:trPr>
          <w:trHeight w:val="408"/>
          <w:jc w:val="center"/>
        </w:trPr>
        <w:tc>
          <w:tcPr>
            <w:tcW w:w="8367" w:type="dxa"/>
            <w:tcBorders>
              <w:top w:val="single" w:sz="6" w:space="0" w:color="auto"/>
              <w:left w:val="single" w:sz="6" w:space="0" w:color="auto"/>
              <w:bottom w:val="single" w:sz="6" w:space="0" w:color="auto"/>
              <w:right w:val="single" w:sz="6" w:space="0" w:color="auto"/>
            </w:tcBorders>
            <w:vAlign w:val="center"/>
            <w:hideMark/>
          </w:tcPr>
          <w:p w:rsidR="00C343DA" w:rsidRPr="00BA1675" w:rsidRDefault="00C343DA">
            <w:pPr>
              <w:autoSpaceDE w:val="0"/>
              <w:autoSpaceDN w:val="0"/>
              <w:adjustRightInd w:val="0"/>
              <w:spacing w:line="240" w:lineRule="auto"/>
              <w:jc w:val="left"/>
              <w:rPr>
                <w:rFonts w:ascii="Tahoma" w:hAnsi="Tahoma" w:cs="Tahoma"/>
                <w:color w:val="auto"/>
                <w:sz w:val="22"/>
                <w:szCs w:val="22"/>
                <w:lang w:val="es-ES_tradnl" w:eastAsia="es-ES"/>
              </w:rPr>
            </w:pPr>
          </w:p>
        </w:tc>
      </w:tr>
    </w:tbl>
    <w:p w:rsidR="00C343DA" w:rsidRDefault="00C343DA" w:rsidP="00C343DA">
      <w:pPr>
        <w:spacing w:line="240" w:lineRule="auto"/>
        <w:rPr>
          <w:rFonts w:ascii="Tahoma" w:hAnsi="Tahoma" w:cs="Tahoma"/>
          <w:bCs/>
          <w:color w:val="auto"/>
          <w:sz w:val="22"/>
        </w:rPr>
      </w:pPr>
    </w:p>
    <w:p w:rsidR="00C343DA" w:rsidRDefault="00C343DA" w:rsidP="00C343DA">
      <w:pPr>
        <w:spacing w:line="240" w:lineRule="auto"/>
        <w:rPr>
          <w:rFonts w:ascii="Tahoma" w:hAnsi="Tahoma" w:cs="Tahoma"/>
          <w:bCs/>
          <w:color w:val="auto"/>
          <w:sz w:val="22"/>
        </w:rPr>
      </w:pPr>
    </w:p>
    <w:p w:rsidR="00C343DA" w:rsidRDefault="0073276B" w:rsidP="00C343DA">
      <w:pPr>
        <w:spacing w:line="240" w:lineRule="auto"/>
        <w:rPr>
          <w:rFonts w:ascii="Tahoma" w:hAnsi="Tahoma" w:cs="Tahoma"/>
          <w:bCs/>
          <w:color w:val="auto"/>
          <w:sz w:val="22"/>
        </w:rPr>
      </w:pPr>
      <w:r>
        <w:rPr>
          <w:rFonts w:ascii="Tahoma" w:hAnsi="Tahoma" w:cs="Tahoma"/>
          <w:bCs/>
          <w:color w:val="auto"/>
          <w:sz w:val="22"/>
        </w:rPr>
        <w:t xml:space="preserve">Sr. Dr./Sra. </w:t>
      </w:r>
      <w:r>
        <w:rPr>
          <w:rFonts w:ascii="Tahoma" w:hAnsi="Tahoma" w:cs="Tahoma"/>
          <w:bCs/>
          <w:color w:val="auto"/>
          <w:sz w:val="22"/>
          <w:lang w:val="pt-PT"/>
        </w:rPr>
        <w:t>Dra.</w:t>
      </w:r>
      <w:r>
        <w:rPr>
          <w:rFonts w:ascii="Tahoma" w:hAnsi="Tahoma" w:cs="Tahoma"/>
          <w:bCs/>
          <w:color w:val="auto"/>
          <w:sz w:val="22"/>
          <w:highlight w:val="yellow"/>
        </w:rPr>
        <w:t xml:space="preserve"> </w:t>
      </w:r>
      <w:r w:rsidR="00C343DA">
        <w:rPr>
          <w:rFonts w:ascii="Tahoma" w:hAnsi="Tahoma" w:cs="Tahoma"/>
          <w:bCs/>
          <w:color w:val="auto"/>
          <w:sz w:val="22"/>
          <w:highlight w:val="yellow"/>
        </w:rPr>
        <w:t>[</w:t>
      </w:r>
      <w:proofErr w:type="spellStart"/>
      <w:r w:rsidR="00C343DA">
        <w:rPr>
          <w:rFonts w:ascii="Tahoma" w:hAnsi="Tahoma" w:cs="Tahoma"/>
          <w:bCs/>
          <w:color w:val="auto"/>
          <w:sz w:val="22"/>
          <w:highlight w:val="yellow"/>
        </w:rPr>
        <w:t>nome</w:t>
      </w:r>
      <w:proofErr w:type="spellEnd"/>
      <w:r>
        <w:rPr>
          <w:rFonts w:ascii="Tahoma" w:hAnsi="Tahoma" w:cs="Tahoma"/>
          <w:bCs/>
          <w:color w:val="auto"/>
          <w:sz w:val="22"/>
          <w:highlight w:val="yellow"/>
        </w:rPr>
        <w:t xml:space="preserve"> e</w:t>
      </w:r>
      <w:r w:rsidR="00C343DA">
        <w:rPr>
          <w:rFonts w:ascii="Tahoma" w:hAnsi="Tahoma" w:cs="Tahoma"/>
          <w:bCs/>
          <w:color w:val="auto"/>
          <w:sz w:val="22"/>
          <w:highlight w:val="yellow"/>
        </w:rPr>
        <w:t xml:space="preserve"> </w:t>
      </w:r>
      <w:proofErr w:type="spellStart"/>
      <w:r w:rsidR="00C343DA">
        <w:rPr>
          <w:rFonts w:ascii="Tahoma" w:hAnsi="Tahoma" w:cs="Tahoma"/>
          <w:bCs/>
          <w:color w:val="auto"/>
          <w:sz w:val="22"/>
          <w:highlight w:val="yellow"/>
        </w:rPr>
        <w:t>apelidos</w:t>
      </w:r>
      <w:proofErr w:type="spellEnd"/>
      <w:r w:rsidR="00C343DA">
        <w:rPr>
          <w:rFonts w:ascii="Tahoma" w:hAnsi="Tahoma" w:cs="Tahoma"/>
          <w:bCs/>
          <w:color w:val="auto"/>
          <w:sz w:val="22"/>
        </w:rPr>
        <w:t xml:space="preserve">], </w:t>
      </w:r>
      <w:proofErr w:type="spellStart"/>
      <w:r>
        <w:rPr>
          <w:rFonts w:ascii="Tahoma" w:hAnsi="Tahoma" w:cs="Tahoma"/>
          <w:bCs/>
          <w:color w:val="auto"/>
          <w:sz w:val="22"/>
        </w:rPr>
        <w:t>na</w:t>
      </w:r>
      <w:proofErr w:type="spellEnd"/>
      <w:r>
        <w:rPr>
          <w:rFonts w:ascii="Tahoma" w:hAnsi="Tahoma" w:cs="Tahoma"/>
          <w:bCs/>
          <w:color w:val="auto"/>
          <w:sz w:val="22"/>
        </w:rPr>
        <w:t xml:space="preserve"> </w:t>
      </w:r>
      <w:proofErr w:type="spellStart"/>
      <w:r>
        <w:rPr>
          <w:rFonts w:ascii="Tahoma" w:hAnsi="Tahoma" w:cs="Tahoma"/>
          <w:bCs/>
          <w:color w:val="auto"/>
          <w:sz w:val="22"/>
        </w:rPr>
        <w:t>qualidade</w:t>
      </w:r>
      <w:proofErr w:type="spellEnd"/>
      <w:r>
        <w:rPr>
          <w:rFonts w:ascii="Tahoma" w:hAnsi="Tahoma" w:cs="Tahoma"/>
          <w:bCs/>
          <w:color w:val="auto"/>
          <w:sz w:val="22"/>
        </w:rPr>
        <w:t xml:space="preserve"> de</w:t>
      </w:r>
      <w:r w:rsidR="00C343DA">
        <w:rPr>
          <w:rFonts w:ascii="Tahoma" w:hAnsi="Tahoma" w:cs="Tahoma"/>
          <w:bCs/>
          <w:color w:val="auto"/>
          <w:sz w:val="22"/>
        </w:rPr>
        <w:t xml:space="preserve"> [</w:t>
      </w:r>
      <w:r>
        <w:rPr>
          <w:rFonts w:ascii="Tahoma" w:hAnsi="Tahoma" w:cs="Tahoma"/>
          <w:bCs/>
          <w:color w:val="auto"/>
          <w:sz w:val="22"/>
          <w:highlight w:val="yellow"/>
          <w:lang w:val="pt-PT"/>
        </w:rPr>
        <w:t>função</w:t>
      </w:r>
      <w:r w:rsidR="00C343DA">
        <w:rPr>
          <w:rFonts w:ascii="Tahoma" w:hAnsi="Tahoma" w:cs="Tahoma"/>
          <w:bCs/>
          <w:color w:val="auto"/>
          <w:sz w:val="22"/>
        </w:rPr>
        <w:t xml:space="preserve">], como representante legal da </w:t>
      </w:r>
      <w:proofErr w:type="spellStart"/>
      <w:r w:rsidR="00C343DA">
        <w:rPr>
          <w:rFonts w:ascii="Tahoma" w:hAnsi="Tahoma" w:cs="Tahoma"/>
          <w:bCs/>
          <w:color w:val="auto"/>
          <w:sz w:val="22"/>
        </w:rPr>
        <w:t>entidad</w:t>
      </w:r>
      <w:r>
        <w:rPr>
          <w:rFonts w:ascii="Tahoma" w:hAnsi="Tahoma" w:cs="Tahoma"/>
          <w:bCs/>
          <w:color w:val="auto"/>
          <w:sz w:val="22"/>
        </w:rPr>
        <w:t>e</w:t>
      </w:r>
      <w:proofErr w:type="spellEnd"/>
      <w:r>
        <w:rPr>
          <w:rFonts w:ascii="Tahoma" w:hAnsi="Tahoma" w:cs="Tahoma"/>
          <w:bCs/>
          <w:color w:val="auto"/>
          <w:sz w:val="22"/>
        </w:rPr>
        <w:t xml:space="preserve"> anteriormente ind</w:t>
      </w:r>
      <w:r w:rsidR="00C343DA">
        <w:rPr>
          <w:rFonts w:ascii="Tahoma" w:hAnsi="Tahoma" w:cs="Tahoma"/>
          <w:bCs/>
          <w:color w:val="auto"/>
          <w:sz w:val="22"/>
        </w:rPr>
        <w:t xml:space="preserve">icada, designada como </w:t>
      </w:r>
      <w:proofErr w:type="spellStart"/>
      <w:r w:rsidR="00C343DA">
        <w:rPr>
          <w:rFonts w:ascii="Tahoma" w:hAnsi="Tahoma" w:cs="Tahoma"/>
          <w:bCs/>
          <w:color w:val="auto"/>
          <w:sz w:val="22"/>
        </w:rPr>
        <w:t>benefici</w:t>
      </w:r>
      <w:r>
        <w:rPr>
          <w:rFonts w:ascii="Tahoma" w:hAnsi="Tahoma" w:cs="Tahoma"/>
          <w:bCs/>
          <w:color w:val="auto"/>
          <w:sz w:val="22"/>
        </w:rPr>
        <w:t>á</w:t>
      </w:r>
      <w:r w:rsidR="00C343DA">
        <w:rPr>
          <w:rFonts w:ascii="Tahoma" w:hAnsi="Tahoma" w:cs="Tahoma"/>
          <w:bCs/>
          <w:color w:val="auto"/>
          <w:sz w:val="22"/>
        </w:rPr>
        <w:t>ri</w:t>
      </w:r>
      <w:r>
        <w:rPr>
          <w:rFonts w:ascii="Tahoma" w:hAnsi="Tahoma" w:cs="Tahoma"/>
          <w:bCs/>
          <w:color w:val="auto"/>
          <w:sz w:val="22"/>
        </w:rPr>
        <w:t>o</w:t>
      </w:r>
      <w:proofErr w:type="spellEnd"/>
      <w:r>
        <w:rPr>
          <w:rFonts w:ascii="Tahoma" w:hAnsi="Tahoma" w:cs="Tahoma"/>
          <w:bCs/>
          <w:color w:val="auto"/>
          <w:sz w:val="22"/>
        </w:rPr>
        <w:t xml:space="preserve"> principal da candidatura antes </w:t>
      </w:r>
      <w:r w:rsidR="00C343DA">
        <w:rPr>
          <w:rFonts w:ascii="Tahoma" w:hAnsi="Tahoma" w:cs="Tahoma"/>
          <w:bCs/>
          <w:color w:val="auto"/>
          <w:sz w:val="22"/>
        </w:rPr>
        <w:t>mencionad</w:t>
      </w:r>
      <w:r>
        <w:rPr>
          <w:rFonts w:ascii="Tahoma" w:hAnsi="Tahoma" w:cs="Tahoma"/>
          <w:bCs/>
          <w:color w:val="auto"/>
          <w:sz w:val="22"/>
        </w:rPr>
        <w:t>a</w:t>
      </w:r>
      <w:r w:rsidR="00C343DA">
        <w:rPr>
          <w:rFonts w:ascii="Tahoma" w:hAnsi="Tahoma" w:cs="Tahoma"/>
          <w:bCs/>
          <w:color w:val="auto"/>
          <w:sz w:val="22"/>
        </w:rPr>
        <w:t xml:space="preserve">, </w:t>
      </w:r>
      <w:r w:rsidR="00C343DA">
        <w:rPr>
          <w:rFonts w:ascii="Tahoma" w:hAnsi="Tahoma" w:cs="Tahoma"/>
          <w:b/>
          <w:bCs/>
          <w:color w:val="auto"/>
          <w:sz w:val="22"/>
        </w:rPr>
        <w:t>declara</w:t>
      </w:r>
      <w:r w:rsidR="00C343DA">
        <w:rPr>
          <w:rFonts w:ascii="Tahoma" w:hAnsi="Tahoma" w:cs="Tahoma"/>
          <w:bCs/>
          <w:color w:val="auto"/>
          <w:sz w:val="22"/>
        </w:rPr>
        <w:t xml:space="preserve">: </w:t>
      </w:r>
    </w:p>
    <w:p w:rsidR="002B20AD" w:rsidRDefault="002B20AD" w:rsidP="00ED0939">
      <w:pPr>
        <w:spacing w:line="240" w:lineRule="auto"/>
        <w:rPr>
          <w:rFonts w:ascii="Tahoma" w:hAnsi="Tahoma" w:cs="Tahoma"/>
          <w:bCs/>
          <w:color w:val="auto"/>
          <w:sz w:val="22"/>
          <w:szCs w:val="22"/>
        </w:rPr>
      </w:pPr>
    </w:p>
    <w:p w:rsidR="0073276B" w:rsidRDefault="0073276B" w:rsidP="0073276B">
      <w:pPr>
        <w:pStyle w:val="Prrafodelista"/>
        <w:numPr>
          <w:ilvl w:val="0"/>
          <w:numId w:val="27"/>
        </w:numPr>
        <w:spacing w:after="0" w:line="240" w:lineRule="auto"/>
        <w:ind w:left="714" w:hanging="357"/>
        <w:jc w:val="both"/>
        <w:rPr>
          <w:rFonts w:ascii="Tahoma" w:hAnsi="Tahoma" w:cs="Tahoma"/>
          <w:bCs/>
          <w:lang w:val="pt-PT"/>
        </w:rPr>
      </w:pPr>
      <w:r>
        <w:rPr>
          <w:rFonts w:ascii="Tahoma" w:hAnsi="Tahoma" w:cs="Tahoma"/>
          <w:bCs/>
          <w:lang w:val="pt-PT"/>
        </w:rPr>
        <w:t xml:space="preserve">Que detém o cargo anteriormente indicado tal como se demonstra no documento justificativo que se anexa à presente Declaração na aplicação </w:t>
      </w:r>
      <w:proofErr w:type="spellStart"/>
      <w:r>
        <w:rPr>
          <w:rFonts w:ascii="Tahoma" w:hAnsi="Tahoma" w:cs="Tahoma"/>
          <w:bCs/>
        </w:rPr>
        <w:t>CoFF</w:t>
      </w:r>
      <w:r w:rsidRPr="00914DBF">
        <w:rPr>
          <w:rFonts w:ascii="Tahoma" w:hAnsi="Tahoma" w:cs="Tahoma"/>
          <w:bCs/>
        </w:rPr>
        <w:t>EE</w:t>
      </w:r>
      <w:proofErr w:type="spellEnd"/>
      <w:r w:rsidRPr="00914DBF">
        <w:rPr>
          <w:rFonts w:ascii="Tahoma" w:hAnsi="Tahoma" w:cs="Tahoma"/>
          <w:bCs/>
        </w:rPr>
        <w:t xml:space="preserve"> Interreg</w:t>
      </w:r>
      <w:r>
        <w:rPr>
          <w:rFonts w:ascii="Tahoma" w:hAnsi="Tahoma" w:cs="Tahoma"/>
          <w:bCs/>
          <w:lang w:val="pt-PT"/>
        </w:rPr>
        <w:t xml:space="preserve">, que certifica ter </w:t>
      </w:r>
      <w:r>
        <w:rPr>
          <w:rFonts w:ascii="Tahoma" w:hAnsi="Tahoma" w:cs="Tahoma"/>
          <w:b/>
          <w:bCs/>
          <w:lang w:val="pt-PT"/>
        </w:rPr>
        <w:t>competência</w:t>
      </w:r>
      <w:r>
        <w:rPr>
          <w:rFonts w:ascii="Tahoma" w:hAnsi="Tahoma" w:cs="Tahoma"/>
          <w:bCs/>
          <w:lang w:val="pt-PT"/>
        </w:rPr>
        <w:t xml:space="preserve"> para representar o Beneficiário Principal (BP) e </w:t>
      </w:r>
      <w:r>
        <w:rPr>
          <w:rFonts w:ascii="Tahoma" w:hAnsi="Tahoma" w:cs="Tahoma"/>
          <w:bCs/>
          <w:lang w:val="pt-PT"/>
        </w:rPr>
        <w:t xml:space="preserve">com capacidade </w:t>
      </w:r>
      <w:r>
        <w:rPr>
          <w:rFonts w:ascii="Tahoma" w:hAnsi="Tahoma" w:cs="Tahoma"/>
          <w:bCs/>
          <w:lang w:val="pt-PT"/>
        </w:rPr>
        <w:t xml:space="preserve">para </w:t>
      </w:r>
      <w:r>
        <w:rPr>
          <w:rFonts w:ascii="Tahoma" w:hAnsi="Tahoma" w:cs="Tahoma"/>
          <w:b/>
          <w:bCs/>
          <w:lang w:val="pt-PT"/>
        </w:rPr>
        <w:t>comprometer</w:t>
      </w:r>
      <w:r>
        <w:rPr>
          <w:rFonts w:ascii="Tahoma" w:hAnsi="Tahoma" w:cs="Tahoma"/>
          <w:bCs/>
          <w:lang w:val="pt-PT"/>
        </w:rPr>
        <w:t xml:space="preserve"> a entidade para a realização da candidatura apresentada.</w:t>
      </w:r>
    </w:p>
    <w:p w:rsidR="0073276B" w:rsidRPr="0073276B" w:rsidRDefault="0073276B" w:rsidP="007D4364">
      <w:pPr>
        <w:pStyle w:val="Prrafodelista"/>
        <w:spacing w:after="0" w:line="240" w:lineRule="auto"/>
        <w:ind w:left="714"/>
        <w:jc w:val="both"/>
        <w:rPr>
          <w:rFonts w:ascii="Tahoma" w:hAnsi="Tahoma" w:cs="Tahoma"/>
          <w:bCs/>
          <w:lang w:val="pt-PT"/>
        </w:rPr>
      </w:pPr>
    </w:p>
    <w:p w:rsidR="0073276B" w:rsidRPr="008809EE" w:rsidRDefault="0073276B" w:rsidP="008809EE">
      <w:pPr>
        <w:pStyle w:val="Prrafodelista"/>
        <w:numPr>
          <w:ilvl w:val="0"/>
          <w:numId w:val="24"/>
        </w:numPr>
        <w:spacing w:after="0" w:line="240" w:lineRule="auto"/>
        <w:ind w:left="714" w:hanging="357"/>
        <w:jc w:val="both"/>
        <w:rPr>
          <w:rFonts w:ascii="Tahoma" w:hAnsi="Tahoma" w:cs="Tahoma"/>
          <w:bCs/>
        </w:rPr>
      </w:pPr>
      <w:r w:rsidRPr="008809EE">
        <w:rPr>
          <w:rFonts w:ascii="Tahoma" w:hAnsi="Tahoma" w:cs="Tahoma"/>
          <w:bCs/>
        </w:rPr>
        <w:t xml:space="preserve">Que </w:t>
      </w:r>
      <w:proofErr w:type="spellStart"/>
      <w:r w:rsidRPr="008809EE">
        <w:rPr>
          <w:rFonts w:ascii="Tahoma" w:hAnsi="Tahoma" w:cs="Tahoma"/>
          <w:bCs/>
        </w:rPr>
        <w:t>através</w:t>
      </w:r>
      <w:proofErr w:type="spellEnd"/>
      <w:r w:rsidRPr="008809EE">
        <w:rPr>
          <w:rFonts w:ascii="Tahoma" w:hAnsi="Tahoma" w:cs="Tahoma"/>
          <w:bCs/>
        </w:rPr>
        <w:t xml:space="preserve"> da </w:t>
      </w:r>
      <w:proofErr w:type="spellStart"/>
      <w:r w:rsidRPr="008809EE">
        <w:rPr>
          <w:rFonts w:ascii="Tahoma" w:hAnsi="Tahoma" w:cs="Tahoma"/>
          <w:bCs/>
        </w:rPr>
        <w:t>assinatura</w:t>
      </w:r>
      <w:proofErr w:type="spellEnd"/>
      <w:r w:rsidRPr="008809EE">
        <w:rPr>
          <w:rFonts w:ascii="Tahoma" w:hAnsi="Tahoma" w:cs="Tahoma"/>
          <w:bCs/>
        </w:rPr>
        <w:t xml:space="preserve"> do presente documento, e relativamente à referida candidatura </w:t>
      </w:r>
      <w:proofErr w:type="gramStart"/>
      <w:r w:rsidRPr="008809EE">
        <w:rPr>
          <w:rFonts w:ascii="Tahoma" w:hAnsi="Tahoma" w:cs="Tahoma"/>
          <w:bCs/>
        </w:rPr>
        <w:t>e</w:t>
      </w:r>
      <w:proofErr w:type="gramEnd"/>
      <w:r w:rsidRPr="008809EE">
        <w:rPr>
          <w:rFonts w:ascii="Tahoma" w:hAnsi="Tahoma" w:cs="Tahoma"/>
          <w:bCs/>
        </w:rPr>
        <w:t xml:space="preserve"> em representação do partenariado, assume as seguintes responsabilidades e obrigações como beneficiário principal: </w:t>
      </w:r>
    </w:p>
    <w:p w:rsidR="00411086" w:rsidRPr="00411086" w:rsidRDefault="00411086" w:rsidP="00411086">
      <w:pPr>
        <w:pStyle w:val="Prrafodelista"/>
        <w:spacing w:after="0" w:line="240" w:lineRule="auto"/>
        <w:ind w:left="1068"/>
        <w:jc w:val="both"/>
        <w:rPr>
          <w:rFonts w:ascii="Tahoma" w:hAnsi="Tahoma" w:cs="Tahoma"/>
          <w:bCs/>
          <w:sz w:val="16"/>
        </w:rPr>
      </w:pPr>
    </w:p>
    <w:p w:rsidR="008809EE" w:rsidRPr="008809EE" w:rsidRDefault="008809EE" w:rsidP="008809EE">
      <w:pPr>
        <w:pStyle w:val="Prrafodelista"/>
        <w:numPr>
          <w:ilvl w:val="0"/>
          <w:numId w:val="26"/>
        </w:numPr>
        <w:spacing w:after="0" w:line="240" w:lineRule="auto"/>
        <w:jc w:val="both"/>
        <w:rPr>
          <w:rFonts w:ascii="Tahoma" w:hAnsi="Tahoma" w:cs="Tahoma"/>
          <w:bCs/>
        </w:rPr>
      </w:pPr>
      <w:r w:rsidRPr="008809EE">
        <w:rPr>
          <w:rFonts w:ascii="Tahoma" w:hAnsi="Tahoma" w:cs="Tahoma"/>
          <w:bCs/>
        </w:rPr>
        <w:t xml:space="preserve">Toda a </w:t>
      </w:r>
      <w:proofErr w:type="spellStart"/>
      <w:r w:rsidRPr="008809EE">
        <w:rPr>
          <w:rFonts w:ascii="Tahoma" w:hAnsi="Tahoma" w:cs="Tahoma"/>
          <w:bCs/>
        </w:rPr>
        <w:t>informação</w:t>
      </w:r>
      <w:proofErr w:type="spellEnd"/>
      <w:r w:rsidRPr="008809EE">
        <w:rPr>
          <w:rFonts w:ascii="Tahoma" w:hAnsi="Tahoma" w:cs="Tahoma"/>
          <w:bCs/>
        </w:rPr>
        <w:t xml:space="preserve"> </w:t>
      </w:r>
      <w:proofErr w:type="spellStart"/>
      <w:r w:rsidRPr="008809EE">
        <w:rPr>
          <w:rFonts w:ascii="Tahoma" w:hAnsi="Tahoma" w:cs="Tahoma"/>
          <w:bCs/>
        </w:rPr>
        <w:t>disponibilizada</w:t>
      </w:r>
      <w:proofErr w:type="spellEnd"/>
      <w:r w:rsidRPr="008809EE">
        <w:rPr>
          <w:rFonts w:ascii="Tahoma" w:hAnsi="Tahoma" w:cs="Tahoma"/>
          <w:bCs/>
        </w:rPr>
        <w:t xml:space="preserve"> para a submissão da candidatura é correta. </w:t>
      </w:r>
    </w:p>
    <w:p w:rsidR="008809EE" w:rsidRDefault="008809EE" w:rsidP="008809EE">
      <w:pPr>
        <w:pStyle w:val="Prrafodelista"/>
        <w:spacing w:after="0" w:line="240" w:lineRule="auto"/>
        <w:ind w:left="567"/>
        <w:jc w:val="both"/>
        <w:rPr>
          <w:rFonts w:ascii="Tahoma" w:hAnsi="Tahoma" w:cs="Tahoma"/>
          <w:bCs/>
          <w:sz w:val="16"/>
          <w:lang w:val="pt-PT"/>
        </w:rPr>
      </w:pPr>
    </w:p>
    <w:p w:rsidR="008809EE" w:rsidRPr="008809EE" w:rsidRDefault="008809EE" w:rsidP="008809EE">
      <w:pPr>
        <w:pStyle w:val="Prrafodelista"/>
        <w:numPr>
          <w:ilvl w:val="0"/>
          <w:numId w:val="26"/>
        </w:numPr>
        <w:spacing w:after="0" w:line="240" w:lineRule="auto"/>
        <w:jc w:val="both"/>
        <w:rPr>
          <w:rFonts w:ascii="Tahoma" w:hAnsi="Tahoma" w:cs="Tahoma"/>
          <w:bCs/>
        </w:rPr>
      </w:pPr>
      <w:r w:rsidRPr="008809EE">
        <w:rPr>
          <w:rFonts w:ascii="Tahoma" w:hAnsi="Tahoma" w:cs="Tahoma"/>
          <w:bCs/>
        </w:rPr>
        <w:t>O projeto não recebeu nem receberá, parcialmente ou na sua totalidade, outros fundos da União Europeia durante toda a sua duração.</w:t>
      </w:r>
    </w:p>
    <w:p w:rsidR="008809EE" w:rsidRDefault="008809EE" w:rsidP="008809EE">
      <w:pPr>
        <w:pStyle w:val="Prrafodelista"/>
        <w:spacing w:after="0" w:line="240" w:lineRule="auto"/>
        <w:ind w:left="567"/>
        <w:jc w:val="both"/>
        <w:rPr>
          <w:rFonts w:ascii="Tahoma" w:hAnsi="Tahoma" w:cs="Tahoma"/>
          <w:bCs/>
          <w:sz w:val="16"/>
          <w:lang w:val="pt-PT"/>
        </w:rPr>
      </w:pPr>
    </w:p>
    <w:p w:rsidR="008809EE" w:rsidRPr="008809EE" w:rsidRDefault="008809EE" w:rsidP="008809EE">
      <w:pPr>
        <w:pStyle w:val="Prrafodelista"/>
        <w:numPr>
          <w:ilvl w:val="0"/>
          <w:numId w:val="26"/>
        </w:numPr>
        <w:spacing w:after="0" w:line="240" w:lineRule="auto"/>
        <w:jc w:val="both"/>
        <w:rPr>
          <w:rFonts w:ascii="Tahoma" w:hAnsi="Tahoma" w:cs="Tahoma"/>
          <w:bCs/>
        </w:rPr>
      </w:pPr>
      <w:r w:rsidRPr="008809EE">
        <w:rPr>
          <w:rFonts w:ascii="Tahoma" w:hAnsi="Tahoma" w:cs="Tahoma"/>
          <w:bCs/>
        </w:rPr>
        <w:t xml:space="preserve">Todos os beneficiários que constam no Formulário de Candidatura comprometem-se a participar no desenvolvimento das atividades propostas e no financiamento do projeto. Para o caso concreto dos sócios (beneficiários sem financiamento), garante-se a afetação de pessoal próprio para o desenvolvimento das ações propostas para assim cumprir o critério de cooperação “pessoal em comúm”. </w:t>
      </w:r>
    </w:p>
    <w:p w:rsidR="008809EE" w:rsidRDefault="008809EE" w:rsidP="008809EE">
      <w:pPr>
        <w:pStyle w:val="Prrafodelista"/>
        <w:spacing w:after="0" w:line="240" w:lineRule="auto"/>
        <w:ind w:left="567"/>
        <w:jc w:val="both"/>
        <w:rPr>
          <w:rFonts w:ascii="Tahoma" w:hAnsi="Tahoma" w:cs="Tahoma"/>
          <w:bCs/>
          <w:sz w:val="16"/>
          <w:lang w:val="pt-PT"/>
        </w:rPr>
      </w:pPr>
    </w:p>
    <w:p w:rsidR="008809EE" w:rsidRPr="008809EE" w:rsidRDefault="008809EE" w:rsidP="008809EE">
      <w:pPr>
        <w:pStyle w:val="Prrafodelista"/>
        <w:numPr>
          <w:ilvl w:val="0"/>
          <w:numId w:val="26"/>
        </w:numPr>
        <w:spacing w:after="0" w:line="240" w:lineRule="auto"/>
        <w:jc w:val="both"/>
        <w:rPr>
          <w:rFonts w:ascii="Tahoma" w:hAnsi="Tahoma" w:cs="Tahoma"/>
          <w:bCs/>
        </w:rPr>
      </w:pPr>
      <w:r w:rsidRPr="008809EE">
        <w:rPr>
          <w:rFonts w:ascii="Tahoma" w:hAnsi="Tahoma" w:cs="Tahoma"/>
          <w:bCs/>
        </w:rPr>
        <w:t>No desenvolvimento das ações do projeto, todos os beneficiários comprometem-se a respeitar a legislação europeia e nacional que seja de aplicação (especificamente as que dizem respeito às regras financieras dos Fundos, contratação pública, auxilios de Estado, igualdade entre homens e mulheres, igualdade de oportunidades e não discriminação, acessibilidade para pessoas com deficiência, desenvolvimento sustentável, assim como as regras específicas do Programa).</w:t>
      </w:r>
    </w:p>
    <w:p w:rsidR="008809EE" w:rsidRDefault="008809EE" w:rsidP="008809EE">
      <w:pPr>
        <w:pStyle w:val="Prrafodelista"/>
        <w:spacing w:after="0" w:line="240" w:lineRule="auto"/>
        <w:ind w:left="567"/>
        <w:jc w:val="both"/>
        <w:rPr>
          <w:rFonts w:ascii="Tahoma" w:hAnsi="Tahoma" w:cs="Tahoma"/>
          <w:bCs/>
          <w:sz w:val="16"/>
          <w:lang w:val="pt-PT"/>
        </w:rPr>
      </w:pPr>
    </w:p>
    <w:p w:rsidR="008809EE" w:rsidRPr="008809EE" w:rsidRDefault="008809EE" w:rsidP="008809EE">
      <w:pPr>
        <w:pStyle w:val="Prrafodelista"/>
        <w:numPr>
          <w:ilvl w:val="0"/>
          <w:numId w:val="26"/>
        </w:numPr>
        <w:spacing w:after="0" w:line="240" w:lineRule="auto"/>
        <w:jc w:val="both"/>
        <w:rPr>
          <w:rFonts w:ascii="Tahoma" w:hAnsi="Tahoma" w:cs="Tahoma"/>
          <w:bCs/>
        </w:rPr>
      </w:pPr>
      <w:r w:rsidRPr="008809EE">
        <w:rPr>
          <w:rFonts w:ascii="Tahoma" w:hAnsi="Tahoma" w:cs="Tahoma"/>
          <w:bCs/>
        </w:rPr>
        <w:t xml:space="preserve">O projeto não causa prejuizo significativo aos objetivos ambientais, de acordo com o declarado por cada beneficiário na respetiva Carta de Compromisso, concretamente: </w:t>
      </w:r>
    </w:p>
    <w:p w:rsidR="008809EE" w:rsidRDefault="008809EE" w:rsidP="008809EE">
      <w:pPr>
        <w:pStyle w:val="Prrafodelista"/>
        <w:rPr>
          <w:rFonts w:ascii="Tahoma" w:hAnsi="Tahoma" w:cs="Tahoma"/>
          <w:bCs/>
          <w:sz w:val="16"/>
          <w:highlight w:val="yellow"/>
          <w:lang w:val="pt-PT"/>
        </w:rPr>
      </w:pPr>
    </w:p>
    <w:p w:rsidR="008809EE" w:rsidRPr="008809EE" w:rsidRDefault="008809EE" w:rsidP="008809EE">
      <w:pPr>
        <w:pStyle w:val="Prrafodelista"/>
        <w:numPr>
          <w:ilvl w:val="0"/>
          <w:numId w:val="28"/>
        </w:numPr>
        <w:spacing w:after="0" w:line="240" w:lineRule="auto"/>
        <w:jc w:val="both"/>
        <w:rPr>
          <w:rFonts w:ascii="Tahoma" w:hAnsi="Tahoma" w:cs="Tahoma"/>
          <w:szCs w:val="20"/>
        </w:rPr>
      </w:pPr>
      <w:r w:rsidRPr="008809EE">
        <w:rPr>
          <w:rFonts w:ascii="Tahoma" w:hAnsi="Tahoma" w:cs="Tahoma"/>
          <w:szCs w:val="20"/>
        </w:rPr>
        <w:t>As atividades desenvolvidas no projeto não causam prejuizo significativo aos seguintes objetivos ambientais, no sentido do artígo 17º do Regulamento (UE) 2020/852 do Parlamento Europeu e do Conselho, de 18 de junho de 2020, relativo ao estabelecimento de um regime para a promoção do investimento sustentável e que altera o Regulamento (UE) 2019/2088:</w:t>
      </w:r>
    </w:p>
    <w:p w:rsidR="008809EE" w:rsidRDefault="008809EE" w:rsidP="008809EE">
      <w:pPr>
        <w:pStyle w:val="Prrafodelista"/>
        <w:numPr>
          <w:ilvl w:val="0"/>
          <w:numId w:val="30"/>
        </w:numPr>
        <w:spacing w:line="240" w:lineRule="auto"/>
        <w:rPr>
          <w:rFonts w:ascii="Tahoma" w:hAnsi="Tahoma" w:cs="Tahoma"/>
          <w:szCs w:val="20"/>
        </w:rPr>
      </w:pPr>
      <w:proofErr w:type="spellStart"/>
      <w:r>
        <w:rPr>
          <w:rFonts w:ascii="Tahoma" w:hAnsi="Tahoma" w:cs="Tahoma"/>
          <w:szCs w:val="20"/>
        </w:rPr>
        <w:t>Mitigação</w:t>
      </w:r>
      <w:proofErr w:type="spellEnd"/>
      <w:r>
        <w:rPr>
          <w:rFonts w:ascii="Tahoma" w:hAnsi="Tahoma" w:cs="Tahoma"/>
          <w:szCs w:val="20"/>
        </w:rPr>
        <w:t xml:space="preserve"> das </w:t>
      </w:r>
      <w:proofErr w:type="spellStart"/>
      <w:r>
        <w:rPr>
          <w:rFonts w:ascii="Tahoma" w:hAnsi="Tahoma" w:cs="Tahoma"/>
          <w:szCs w:val="20"/>
        </w:rPr>
        <w:t>alterações</w:t>
      </w:r>
      <w:proofErr w:type="spellEnd"/>
      <w:r>
        <w:rPr>
          <w:rFonts w:ascii="Tahoma" w:hAnsi="Tahoma" w:cs="Tahoma"/>
          <w:szCs w:val="20"/>
        </w:rPr>
        <w:t xml:space="preserve"> climáticas.</w:t>
      </w:r>
    </w:p>
    <w:p w:rsidR="008809EE" w:rsidRDefault="008809EE" w:rsidP="008809EE">
      <w:pPr>
        <w:pStyle w:val="Prrafodelista"/>
        <w:numPr>
          <w:ilvl w:val="0"/>
          <w:numId w:val="30"/>
        </w:numPr>
        <w:spacing w:line="240" w:lineRule="auto"/>
        <w:rPr>
          <w:rFonts w:ascii="Tahoma" w:hAnsi="Tahoma" w:cs="Tahoma"/>
          <w:szCs w:val="20"/>
        </w:rPr>
      </w:pPr>
      <w:proofErr w:type="spellStart"/>
      <w:r>
        <w:rPr>
          <w:rFonts w:ascii="Tahoma" w:hAnsi="Tahoma" w:cs="Tahoma"/>
          <w:szCs w:val="20"/>
        </w:rPr>
        <w:t>Adaptação</w:t>
      </w:r>
      <w:proofErr w:type="spellEnd"/>
      <w:r>
        <w:rPr>
          <w:rFonts w:ascii="Tahoma" w:hAnsi="Tahoma" w:cs="Tahoma"/>
          <w:szCs w:val="20"/>
        </w:rPr>
        <w:t xml:space="preserve"> </w:t>
      </w:r>
      <w:proofErr w:type="spellStart"/>
      <w:r>
        <w:rPr>
          <w:rFonts w:ascii="Tahoma" w:hAnsi="Tahoma" w:cs="Tahoma"/>
          <w:szCs w:val="20"/>
        </w:rPr>
        <w:t>às</w:t>
      </w:r>
      <w:proofErr w:type="spellEnd"/>
      <w:r>
        <w:rPr>
          <w:rFonts w:ascii="Tahoma" w:hAnsi="Tahoma" w:cs="Tahoma"/>
          <w:szCs w:val="20"/>
        </w:rPr>
        <w:t xml:space="preserve"> </w:t>
      </w:r>
      <w:proofErr w:type="spellStart"/>
      <w:r>
        <w:rPr>
          <w:rFonts w:ascii="Tahoma" w:hAnsi="Tahoma" w:cs="Tahoma"/>
          <w:szCs w:val="20"/>
        </w:rPr>
        <w:t>alterações</w:t>
      </w:r>
      <w:proofErr w:type="spellEnd"/>
      <w:r>
        <w:rPr>
          <w:rFonts w:ascii="Tahoma" w:hAnsi="Tahoma" w:cs="Tahoma"/>
          <w:szCs w:val="20"/>
        </w:rPr>
        <w:t xml:space="preserve"> climáticas.</w:t>
      </w:r>
    </w:p>
    <w:p w:rsidR="008809EE" w:rsidRPr="008809EE" w:rsidRDefault="008809EE" w:rsidP="008809EE">
      <w:pPr>
        <w:pStyle w:val="Prrafodelista"/>
        <w:numPr>
          <w:ilvl w:val="0"/>
          <w:numId w:val="30"/>
        </w:numPr>
        <w:spacing w:line="240" w:lineRule="auto"/>
        <w:rPr>
          <w:rFonts w:ascii="Tahoma" w:hAnsi="Tahoma" w:cs="Tahoma"/>
          <w:szCs w:val="20"/>
        </w:rPr>
      </w:pPr>
      <w:r w:rsidRPr="008809EE">
        <w:rPr>
          <w:rFonts w:ascii="Tahoma" w:hAnsi="Tahoma" w:cs="Tahoma"/>
          <w:szCs w:val="20"/>
        </w:rPr>
        <w:t>Utilização sustentável e proteção dos recursos hídricos e marinhos.</w:t>
      </w:r>
    </w:p>
    <w:p w:rsidR="008809EE" w:rsidRPr="008809EE" w:rsidRDefault="008809EE" w:rsidP="008809EE">
      <w:pPr>
        <w:pStyle w:val="Prrafodelista"/>
        <w:numPr>
          <w:ilvl w:val="0"/>
          <w:numId w:val="30"/>
        </w:numPr>
        <w:spacing w:line="240" w:lineRule="auto"/>
        <w:rPr>
          <w:rFonts w:ascii="Tahoma" w:hAnsi="Tahoma" w:cs="Tahoma"/>
          <w:szCs w:val="20"/>
        </w:rPr>
      </w:pPr>
      <w:r w:rsidRPr="008809EE">
        <w:rPr>
          <w:rFonts w:ascii="Tahoma" w:hAnsi="Tahoma" w:cs="Tahoma"/>
          <w:szCs w:val="20"/>
        </w:rPr>
        <w:t>Economia circular, incluindo a prevenção e reciclagem de resíduos.</w:t>
      </w:r>
    </w:p>
    <w:p w:rsidR="008809EE" w:rsidRPr="008809EE" w:rsidRDefault="008809EE" w:rsidP="008809EE">
      <w:pPr>
        <w:pStyle w:val="Prrafodelista"/>
        <w:numPr>
          <w:ilvl w:val="0"/>
          <w:numId w:val="30"/>
        </w:numPr>
        <w:spacing w:line="240" w:lineRule="auto"/>
        <w:rPr>
          <w:rFonts w:ascii="Tahoma" w:hAnsi="Tahoma" w:cs="Tahoma"/>
          <w:szCs w:val="20"/>
        </w:rPr>
      </w:pPr>
      <w:r w:rsidRPr="008809EE">
        <w:rPr>
          <w:rFonts w:ascii="Tahoma" w:hAnsi="Tahoma" w:cs="Tahoma"/>
          <w:szCs w:val="20"/>
        </w:rPr>
        <w:t>Prevenção e controlo da poluição para o ar, água ou solo.</w:t>
      </w:r>
    </w:p>
    <w:p w:rsidR="008809EE" w:rsidRPr="008809EE" w:rsidRDefault="008809EE" w:rsidP="008809EE">
      <w:pPr>
        <w:pStyle w:val="Prrafodelista"/>
        <w:numPr>
          <w:ilvl w:val="0"/>
          <w:numId w:val="30"/>
        </w:numPr>
        <w:spacing w:line="240" w:lineRule="auto"/>
        <w:rPr>
          <w:rFonts w:ascii="Tahoma" w:hAnsi="Tahoma" w:cs="Tahoma"/>
          <w:szCs w:val="20"/>
        </w:rPr>
      </w:pPr>
      <w:r w:rsidRPr="008809EE">
        <w:rPr>
          <w:rFonts w:ascii="Tahoma" w:hAnsi="Tahoma" w:cs="Tahoma"/>
          <w:szCs w:val="20"/>
        </w:rPr>
        <w:t>Proteção e restauro da biodiversidade e dos ecossistemas.</w:t>
      </w:r>
    </w:p>
    <w:p w:rsidR="008809EE" w:rsidRPr="008809EE" w:rsidRDefault="008809EE" w:rsidP="008809EE">
      <w:pPr>
        <w:pStyle w:val="Prrafodelista"/>
        <w:numPr>
          <w:ilvl w:val="0"/>
          <w:numId w:val="28"/>
        </w:numPr>
        <w:spacing w:after="0" w:line="240" w:lineRule="auto"/>
        <w:jc w:val="both"/>
        <w:rPr>
          <w:rFonts w:ascii="Tahoma" w:hAnsi="Tahoma" w:cs="Tahoma"/>
          <w:szCs w:val="20"/>
        </w:rPr>
      </w:pPr>
      <w:r w:rsidRPr="008809EE">
        <w:rPr>
          <w:rFonts w:ascii="Tahoma" w:hAnsi="Tahoma" w:cs="Tahoma"/>
          <w:szCs w:val="20"/>
        </w:rPr>
        <w:t>As atividades previstas no projeto cumprem a legislação ambiental, incluindo o património cultural que seja de aplicação.</w:t>
      </w:r>
    </w:p>
    <w:p w:rsidR="008809EE" w:rsidRPr="008809EE" w:rsidRDefault="008809EE" w:rsidP="008809EE">
      <w:pPr>
        <w:pStyle w:val="Prrafodelista"/>
        <w:numPr>
          <w:ilvl w:val="0"/>
          <w:numId w:val="28"/>
        </w:numPr>
        <w:spacing w:after="0" w:line="240" w:lineRule="auto"/>
        <w:jc w:val="both"/>
        <w:rPr>
          <w:rFonts w:ascii="Tahoma" w:hAnsi="Tahoma" w:cs="Tahoma"/>
          <w:szCs w:val="20"/>
        </w:rPr>
      </w:pPr>
      <w:r w:rsidRPr="008809EE">
        <w:rPr>
          <w:rFonts w:ascii="Tahoma" w:hAnsi="Tahoma" w:cs="Tahoma"/>
          <w:szCs w:val="20"/>
        </w:rPr>
        <w:t>As atividades previstas no projeto não constam como ações excluidas de apoio de acordo com o artígo 7 do Regulamento (UE) 2021/1058 do Parlamento Europeu e do Conselho, de 24 de junho de 2021, relativo ao Fundo Europeu de Desenvolvimento Regional e ao Fundo de Coesão.</w:t>
      </w:r>
    </w:p>
    <w:p w:rsidR="008809EE" w:rsidRDefault="008809EE" w:rsidP="00ED0939">
      <w:pPr>
        <w:spacing w:line="240" w:lineRule="auto"/>
        <w:rPr>
          <w:rFonts w:ascii="Tahoma" w:hAnsi="Tahoma" w:cs="Tahoma"/>
          <w:bCs/>
          <w:color w:val="auto"/>
          <w:sz w:val="22"/>
          <w:szCs w:val="22"/>
        </w:rPr>
      </w:pPr>
    </w:p>
    <w:p w:rsidR="006A037C" w:rsidRDefault="006A037C" w:rsidP="006A037C">
      <w:pPr>
        <w:pStyle w:val="Prrafodelista"/>
        <w:numPr>
          <w:ilvl w:val="0"/>
          <w:numId w:val="24"/>
        </w:numPr>
        <w:spacing w:after="0" w:line="240" w:lineRule="auto"/>
        <w:jc w:val="both"/>
        <w:rPr>
          <w:rFonts w:ascii="Tahoma" w:hAnsi="Tahoma" w:cs="Tahoma"/>
          <w:bCs/>
        </w:rPr>
      </w:pPr>
      <w:r>
        <w:rPr>
          <w:rFonts w:ascii="Tahoma" w:hAnsi="Tahoma" w:cs="Tahoma"/>
          <w:bCs/>
        </w:rPr>
        <w:t>Que autoriza</w:t>
      </w:r>
      <w:r>
        <w:rPr>
          <w:rStyle w:val="Refdenotaalpie"/>
          <w:rFonts w:ascii="Tahoma" w:hAnsi="Tahoma" w:cs="Tahoma"/>
          <w:bCs/>
        </w:rPr>
        <w:footnoteReference w:id="1"/>
      </w:r>
      <w:r>
        <w:rPr>
          <w:rFonts w:ascii="Tahoma" w:hAnsi="Tahoma" w:cs="Tahoma"/>
          <w:bCs/>
        </w:rPr>
        <w:t xml:space="preserve"> </w:t>
      </w:r>
      <w:r w:rsidR="008809EE">
        <w:rPr>
          <w:rFonts w:ascii="Tahoma" w:hAnsi="Tahoma" w:cs="Tahoma"/>
          <w:bCs/>
        </w:rPr>
        <w:t>o Sr./Sra.</w:t>
      </w:r>
      <w:r>
        <w:rPr>
          <w:rFonts w:ascii="Tahoma" w:hAnsi="Tahoma" w:cs="Tahoma"/>
          <w:bCs/>
        </w:rPr>
        <w:t xml:space="preserve"> </w:t>
      </w:r>
      <w:r w:rsidRPr="00E0104F">
        <w:rPr>
          <w:rFonts w:ascii="Tahoma" w:hAnsi="Tahoma" w:cs="Tahoma"/>
          <w:bCs/>
          <w:highlight w:val="yellow"/>
        </w:rPr>
        <w:t>[</w:t>
      </w:r>
      <w:proofErr w:type="spellStart"/>
      <w:r w:rsidRPr="00E0104F">
        <w:rPr>
          <w:rFonts w:ascii="Tahoma" w:hAnsi="Tahoma" w:cs="Tahoma"/>
          <w:bCs/>
          <w:highlight w:val="yellow"/>
        </w:rPr>
        <w:t>nome</w:t>
      </w:r>
      <w:proofErr w:type="spellEnd"/>
      <w:r w:rsidRPr="00E0104F">
        <w:rPr>
          <w:rFonts w:ascii="Tahoma" w:hAnsi="Tahoma" w:cs="Tahoma"/>
          <w:bCs/>
          <w:highlight w:val="yellow"/>
        </w:rPr>
        <w:t xml:space="preserve"> </w:t>
      </w:r>
      <w:r w:rsidR="008809EE">
        <w:rPr>
          <w:rFonts w:ascii="Tahoma" w:hAnsi="Tahoma" w:cs="Tahoma"/>
          <w:bCs/>
          <w:highlight w:val="yellow"/>
        </w:rPr>
        <w:t>e</w:t>
      </w:r>
      <w:r w:rsidRPr="00E0104F">
        <w:rPr>
          <w:rFonts w:ascii="Tahoma" w:hAnsi="Tahoma" w:cs="Tahoma"/>
          <w:bCs/>
          <w:highlight w:val="yellow"/>
        </w:rPr>
        <w:t xml:space="preserve"> </w:t>
      </w:r>
      <w:proofErr w:type="spellStart"/>
      <w:r w:rsidRPr="00E0104F">
        <w:rPr>
          <w:rFonts w:ascii="Tahoma" w:hAnsi="Tahoma" w:cs="Tahoma"/>
          <w:bCs/>
          <w:highlight w:val="yellow"/>
        </w:rPr>
        <w:t>apelido</w:t>
      </w:r>
      <w:proofErr w:type="spellEnd"/>
      <w:r>
        <w:rPr>
          <w:rFonts w:ascii="Tahoma" w:hAnsi="Tahoma" w:cs="Tahoma"/>
          <w:bCs/>
        </w:rPr>
        <w:t xml:space="preserve">] </w:t>
      </w:r>
      <w:proofErr w:type="spellStart"/>
      <w:r>
        <w:rPr>
          <w:rFonts w:ascii="Tahoma" w:hAnsi="Tahoma" w:cs="Tahoma"/>
          <w:bCs/>
        </w:rPr>
        <w:t>co</w:t>
      </w:r>
      <w:r w:rsidR="008809EE">
        <w:rPr>
          <w:rFonts w:ascii="Tahoma" w:hAnsi="Tahoma" w:cs="Tahoma"/>
          <w:bCs/>
        </w:rPr>
        <w:t>m</w:t>
      </w:r>
      <w:proofErr w:type="spellEnd"/>
      <w:r>
        <w:rPr>
          <w:rFonts w:ascii="Tahoma" w:hAnsi="Tahoma" w:cs="Tahoma"/>
          <w:bCs/>
        </w:rPr>
        <w:t xml:space="preserve"> DNI/NIF/NIE/BI [i</w:t>
      </w:r>
      <w:r w:rsidRPr="00175A7B">
        <w:rPr>
          <w:rFonts w:ascii="Tahoma" w:hAnsi="Tahoma" w:cs="Tahoma"/>
          <w:bCs/>
          <w:highlight w:val="yellow"/>
        </w:rPr>
        <w:t xml:space="preserve">ndicar </w:t>
      </w:r>
      <w:proofErr w:type="spellStart"/>
      <w:r w:rsidRPr="00175A7B">
        <w:rPr>
          <w:rFonts w:ascii="Tahoma" w:hAnsi="Tahoma" w:cs="Tahoma"/>
          <w:bCs/>
          <w:highlight w:val="yellow"/>
        </w:rPr>
        <w:t>nº</w:t>
      </w:r>
      <w:proofErr w:type="spellEnd"/>
      <w:r w:rsidRPr="00175A7B">
        <w:rPr>
          <w:rFonts w:ascii="Tahoma" w:hAnsi="Tahoma" w:cs="Tahoma"/>
          <w:bCs/>
          <w:highlight w:val="yellow"/>
        </w:rPr>
        <w:t xml:space="preserve"> d</w:t>
      </w:r>
      <w:r w:rsidR="008809EE">
        <w:rPr>
          <w:rFonts w:ascii="Tahoma" w:hAnsi="Tahoma" w:cs="Tahoma"/>
          <w:bCs/>
          <w:highlight w:val="yellow"/>
        </w:rPr>
        <w:t>o</w:t>
      </w:r>
      <w:r w:rsidRPr="00175A7B">
        <w:rPr>
          <w:rFonts w:ascii="Tahoma" w:hAnsi="Tahoma" w:cs="Tahoma"/>
          <w:bCs/>
          <w:highlight w:val="yellow"/>
        </w:rPr>
        <w:t xml:space="preserve"> documento</w:t>
      </w:r>
      <w:r>
        <w:rPr>
          <w:rFonts w:ascii="Tahoma" w:hAnsi="Tahoma" w:cs="Tahoma"/>
          <w:bCs/>
        </w:rPr>
        <w:t xml:space="preserve">], </w:t>
      </w:r>
      <w:r w:rsidR="008809EE">
        <w:rPr>
          <w:rFonts w:ascii="Tahoma" w:hAnsi="Tahoma" w:cs="Tahoma"/>
          <w:bCs/>
          <w:lang w:val="pt-PT"/>
        </w:rPr>
        <w:t>trabalhador/a desta entidade, com [</w:t>
      </w:r>
      <w:r w:rsidR="008809EE">
        <w:rPr>
          <w:rFonts w:ascii="Tahoma" w:hAnsi="Tahoma" w:cs="Tahoma"/>
          <w:bCs/>
          <w:highlight w:val="yellow"/>
          <w:lang w:val="pt-PT"/>
        </w:rPr>
        <w:t>especificar função</w:t>
      </w:r>
      <w:r w:rsidR="008809EE">
        <w:rPr>
          <w:rFonts w:ascii="Tahoma" w:hAnsi="Tahoma" w:cs="Tahoma"/>
          <w:bCs/>
          <w:lang w:val="pt-PT"/>
        </w:rPr>
        <w:t xml:space="preserve">], a prodecer à assinatura eletrónica para a apresentação da candidatura em </w:t>
      </w:r>
      <w:proofErr w:type="spellStart"/>
      <w:r>
        <w:rPr>
          <w:rFonts w:ascii="Tahoma" w:hAnsi="Tahoma" w:cs="Tahoma"/>
          <w:bCs/>
        </w:rPr>
        <w:t>CoFFEE</w:t>
      </w:r>
      <w:proofErr w:type="spellEnd"/>
      <w:r>
        <w:rPr>
          <w:rFonts w:ascii="Tahoma" w:hAnsi="Tahoma" w:cs="Tahoma"/>
          <w:bCs/>
        </w:rPr>
        <w:t xml:space="preserve"> Interreg.</w:t>
      </w:r>
    </w:p>
    <w:p w:rsidR="002A0BAF" w:rsidRDefault="002A0BAF" w:rsidP="00E46A3A">
      <w:pPr>
        <w:spacing w:line="240" w:lineRule="auto"/>
        <w:rPr>
          <w:rFonts w:ascii="Tahoma" w:hAnsi="Tahoma" w:cs="Tahoma"/>
          <w:bCs/>
          <w:color w:val="auto"/>
          <w:sz w:val="22"/>
          <w:highlight w:val="yellow"/>
        </w:rPr>
      </w:pPr>
    </w:p>
    <w:p w:rsidR="00BA1675" w:rsidRPr="00C25FFC" w:rsidRDefault="00BA1675" w:rsidP="00E46A3A">
      <w:pPr>
        <w:spacing w:line="240" w:lineRule="auto"/>
        <w:rPr>
          <w:rFonts w:ascii="Tahoma" w:hAnsi="Tahoma" w:cs="Tahoma"/>
          <w:bCs/>
          <w:color w:val="auto"/>
          <w:sz w:val="22"/>
          <w:highlight w:val="yellow"/>
        </w:rPr>
      </w:pPr>
    </w:p>
    <w:bookmarkEnd w:id="0"/>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832"/>
        <w:gridCol w:w="5781"/>
      </w:tblGrid>
      <w:tr w:rsidR="00A6271F" w:rsidRPr="00B90D25" w:rsidTr="00175A7B">
        <w:trPr>
          <w:trHeight w:val="549"/>
          <w:jc w:val="center"/>
        </w:trPr>
        <w:tc>
          <w:tcPr>
            <w:tcW w:w="8613" w:type="dxa"/>
            <w:gridSpan w:val="2"/>
            <w:shd w:val="clear" w:color="auto" w:fill="244061" w:themeFill="accent1" w:themeFillShade="80"/>
            <w:vAlign w:val="center"/>
          </w:tcPr>
          <w:p w:rsidR="00A6271F" w:rsidRPr="00B90D25" w:rsidRDefault="0075393F" w:rsidP="00B90D25">
            <w:pPr>
              <w:spacing w:line="280" w:lineRule="auto"/>
              <w:jc w:val="left"/>
              <w:rPr>
                <w:rFonts w:ascii="Tahoma" w:hAnsi="Tahoma" w:cs="Tahoma"/>
                <w:b/>
                <w:bCs/>
                <w:color w:val="auto"/>
              </w:rPr>
            </w:pPr>
            <w:r w:rsidRPr="00B90D25">
              <w:rPr>
                <w:rFonts w:ascii="Tahoma" w:hAnsi="Tahoma" w:cs="Tahoma"/>
                <w:b/>
                <w:iCs/>
                <w:color w:val="auto"/>
              </w:rPr>
              <w:br w:type="page"/>
            </w:r>
            <w:r w:rsidR="008809EE">
              <w:rPr>
                <w:rFonts w:ascii="Tahoma" w:hAnsi="Tahoma" w:cs="Tahoma"/>
                <w:b/>
                <w:bCs/>
                <w:color w:val="auto"/>
              </w:rPr>
              <w:t>ASSINATURA DO BENEFICIÁRIO PRINCIPAL</w:t>
            </w:r>
          </w:p>
        </w:tc>
      </w:tr>
      <w:tr w:rsidR="00A6271F" w:rsidRPr="00B90D25" w:rsidTr="00175A7B">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8809EE" w:rsidRPr="00B90D25" w:rsidTr="00175A7B">
        <w:trPr>
          <w:trHeight w:val="476"/>
          <w:jc w:val="center"/>
        </w:trPr>
        <w:tc>
          <w:tcPr>
            <w:tcW w:w="2832" w:type="dxa"/>
            <w:shd w:val="clear" w:color="auto" w:fill="365F91" w:themeFill="accent1" w:themeFillShade="BF"/>
            <w:vAlign w:val="center"/>
          </w:tcPr>
          <w:p w:rsidR="008809EE" w:rsidRDefault="008809EE" w:rsidP="008809EE">
            <w:pPr>
              <w:spacing w:line="278" w:lineRule="auto"/>
              <w:jc w:val="left"/>
              <w:rPr>
                <w:rFonts w:ascii="Tahoma" w:hAnsi="Tahoma" w:cs="Tahoma"/>
                <w:b/>
                <w:bCs/>
                <w:color w:val="FFFFFF" w:themeColor="background1"/>
                <w:lang w:val="es-ES_tradnl"/>
              </w:rPr>
            </w:pPr>
            <w:r>
              <w:rPr>
                <w:rFonts w:ascii="Tahoma" w:hAnsi="Tahoma" w:cs="Tahoma"/>
                <w:b/>
                <w:bCs/>
                <w:color w:val="FFFFFF" w:themeColor="background1"/>
                <w:lang w:val="es-ES_tradnl"/>
              </w:rPr>
              <w:t xml:space="preserve">Nome do </w:t>
            </w:r>
            <w:proofErr w:type="spellStart"/>
            <w:r>
              <w:rPr>
                <w:rFonts w:ascii="Tahoma" w:hAnsi="Tahoma" w:cs="Tahoma"/>
                <w:b/>
                <w:bCs/>
                <w:color w:val="FFFFFF" w:themeColor="background1"/>
                <w:lang w:val="es-ES_tradnl"/>
              </w:rPr>
              <w:t>assinante</w:t>
            </w:r>
            <w:proofErr w:type="spellEnd"/>
          </w:p>
        </w:tc>
        <w:tc>
          <w:tcPr>
            <w:tcW w:w="5781" w:type="dxa"/>
            <w:vAlign w:val="center"/>
          </w:tcPr>
          <w:p w:rsidR="008809EE" w:rsidRPr="00B90D25" w:rsidRDefault="008809EE" w:rsidP="008809EE">
            <w:pPr>
              <w:spacing w:line="280" w:lineRule="auto"/>
              <w:jc w:val="left"/>
              <w:rPr>
                <w:rFonts w:ascii="Tahoma" w:hAnsi="Tahoma" w:cs="Tahoma"/>
                <w:bCs/>
                <w:color w:val="auto"/>
              </w:rPr>
            </w:pPr>
          </w:p>
        </w:tc>
      </w:tr>
      <w:tr w:rsidR="008809EE" w:rsidRPr="00B90D25" w:rsidTr="00175A7B">
        <w:trPr>
          <w:trHeight w:val="476"/>
          <w:jc w:val="center"/>
        </w:trPr>
        <w:tc>
          <w:tcPr>
            <w:tcW w:w="2832" w:type="dxa"/>
            <w:shd w:val="clear" w:color="auto" w:fill="365F91" w:themeFill="accent1" w:themeFillShade="BF"/>
            <w:vAlign w:val="center"/>
          </w:tcPr>
          <w:p w:rsidR="008809EE" w:rsidRDefault="008809EE" w:rsidP="008809EE">
            <w:pPr>
              <w:spacing w:line="278" w:lineRule="auto"/>
              <w:jc w:val="left"/>
              <w:rPr>
                <w:rFonts w:ascii="Tahoma" w:hAnsi="Tahoma" w:cs="Tahoma"/>
                <w:b/>
                <w:bCs/>
                <w:color w:val="FFFFFF" w:themeColor="background1"/>
                <w:lang w:val="es-ES_tradnl"/>
              </w:rPr>
            </w:pPr>
            <w:proofErr w:type="spellStart"/>
            <w:r>
              <w:rPr>
                <w:rFonts w:ascii="Tahoma" w:hAnsi="Tahoma" w:cs="Tahoma"/>
                <w:b/>
                <w:bCs/>
                <w:color w:val="FFFFFF" w:themeColor="background1"/>
                <w:lang w:val="es-ES_tradnl"/>
              </w:rPr>
              <w:t>Função</w:t>
            </w:r>
            <w:proofErr w:type="spellEnd"/>
            <w:r>
              <w:rPr>
                <w:rFonts w:ascii="Tahoma" w:hAnsi="Tahoma" w:cs="Tahoma"/>
                <w:b/>
                <w:bCs/>
                <w:color w:val="FFFFFF" w:themeColor="background1"/>
                <w:lang w:val="es-ES_tradnl"/>
              </w:rPr>
              <w:t xml:space="preserve"> do </w:t>
            </w:r>
            <w:proofErr w:type="spellStart"/>
            <w:r>
              <w:rPr>
                <w:rFonts w:ascii="Tahoma" w:hAnsi="Tahoma" w:cs="Tahoma"/>
                <w:b/>
                <w:bCs/>
                <w:color w:val="FFFFFF" w:themeColor="background1"/>
                <w:lang w:val="es-ES_tradnl"/>
              </w:rPr>
              <w:t>assinante</w:t>
            </w:r>
            <w:proofErr w:type="spellEnd"/>
          </w:p>
        </w:tc>
        <w:tc>
          <w:tcPr>
            <w:tcW w:w="5781" w:type="dxa"/>
            <w:vAlign w:val="center"/>
          </w:tcPr>
          <w:p w:rsidR="008809EE" w:rsidRPr="00B90D25" w:rsidRDefault="008809EE" w:rsidP="008809EE">
            <w:pPr>
              <w:spacing w:line="280" w:lineRule="auto"/>
              <w:jc w:val="left"/>
              <w:rPr>
                <w:rFonts w:ascii="Tahoma" w:hAnsi="Tahoma" w:cs="Tahoma"/>
                <w:bCs/>
                <w:color w:val="auto"/>
              </w:rPr>
            </w:pPr>
          </w:p>
        </w:tc>
      </w:tr>
      <w:tr w:rsidR="008809EE" w:rsidRPr="00640E7A" w:rsidTr="00175A7B">
        <w:trPr>
          <w:trHeight w:val="413"/>
          <w:jc w:val="center"/>
        </w:trPr>
        <w:tc>
          <w:tcPr>
            <w:tcW w:w="2832" w:type="dxa"/>
            <w:shd w:val="clear" w:color="auto" w:fill="365F91" w:themeFill="accent1" w:themeFillShade="BF"/>
            <w:vAlign w:val="center"/>
          </w:tcPr>
          <w:p w:rsidR="008809EE" w:rsidRDefault="008809EE" w:rsidP="008809EE">
            <w:pPr>
              <w:spacing w:line="278" w:lineRule="auto"/>
              <w:jc w:val="left"/>
              <w:rPr>
                <w:rFonts w:ascii="Tahoma" w:hAnsi="Tahoma" w:cs="Tahoma"/>
                <w:b/>
                <w:bCs/>
                <w:color w:val="FFFFFF" w:themeColor="background1"/>
                <w:lang w:val="es-ES_tradnl"/>
              </w:rPr>
            </w:pPr>
            <w:r>
              <w:rPr>
                <w:rFonts w:ascii="Tahoma" w:hAnsi="Tahoma" w:cs="Tahoma"/>
                <w:b/>
                <w:bCs/>
                <w:color w:val="FFFFFF" w:themeColor="background1"/>
                <w:lang w:val="es-ES_tradnl"/>
              </w:rPr>
              <w:t xml:space="preserve">Data de </w:t>
            </w:r>
            <w:proofErr w:type="spellStart"/>
            <w:r>
              <w:rPr>
                <w:rFonts w:ascii="Tahoma" w:hAnsi="Tahoma" w:cs="Tahoma"/>
                <w:b/>
                <w:bCs/>
                <w:color w:val="FFFFFF" w:themeColor="background1"/>
                <w:lang w:val="es-ES_tradnl"/>
              </w:rPr>
              <w:t>assinatura</w:t>
            </w:r>
            <w:proofErr w:type="spellEnd"/>
          </w:p>
        </w:tc>
        <w:tc>
          <w:tcPr>
            <w:tcW w:w="5781" w:type="dxa"/>
            <w:vAlign w:val="center"/>
          </w:tcPr>
          <w:p w:rsidR="008809EE" w:rsidRPr="00640E7A" w:rsidRDefault="008809EE" w:rsidP="008809EE">
            <w:pPr>
              <w:spacing w:line="280" w:lineRule="auto"/>
              <w:jc w:val="left"/>
              <w:rPr>
                <w:rFonts w:ascii="Tahoma" w:hAnsi="Tahoma" w:cs="Tahoma"/>
                <w:bCs/>
                <w:color w:val="auto"/>
              </w:rPr>
            </w:pPr>
          </w:p>
        </w:tc>
      </w:tr>
    </w:tbl>
    <w:p w:rsidR="00FE46A9" w:rsidRPr="00E46A3A" w:rsidRDefault="00FE46A9" w:rsidP="006A037C">
      <w:pPr>
        <w:spacing w:line="280" w:lineRule="auto"/>
        <w:rPr>
          <w:rFonts w:ascii="Tahoma" w:hAnsi="Tahoma" w:cs="Tahoma"/>
          <w:bCs/>
          <w:color w:val="auto"/>
        </w:rPr>
      </w:pPr>
    </w:p>
    <w:sectPr w:rsidR="00FE46A9" w:rsidRPr="00E46A3A" w:rsidSect="00D31725">
      <w:headerReference w:type="default" r:id="rId8"/>
      <w:pgSz w:w="11907" w:h="16840" w:code="9"/>
      <w:pgMar w:top="1958" w:right="1417" w:bottom="1701" w:left="1418" w:header="567"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EE9" w:rsidRDefault="00345EE9">
      <w:pPr>
        <w:spacing w:line="240" w:lineRule="auto"/>
      </w:pPr>
      <w:r>
        <w:separator/>
      </w:r>
    </w:p>
  </w:endnote>
  <w:endnote w:type="continuationSeparator" w:id="0">
    <w:p w:rsidR="00345EE9" w:rsidRDefault="0034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EE9" w:rsidRDefault="00345EE9">
      <w:pPr>
        <w:spacing w:line="240" w:lineRule="auto"/>
      </w:pPr>
      <w:r>
        <w:separator/>
      </w:r>
    </w:p>
  </w:footnote>
  <w:footnote w:type="continuationSeparator" w:id="0">
    <w:p w:rsidR="00345EE9" w:rsidRDefault="00345EE9">
      <w:pPr>
        <w:spacing w:line="240" w:lineRule="auto"/>
      </w:pPr>
      <w:r>
        <w:continuationSeparator/>
      </w:r>
    </w:p>
  </w:footnote>
  <w:footnote w:id="1">
    <w:p w:rsidR="008809EE" w:rsidRPr="00175A7B" w:rsidRDefault="006A037C" w:rsidP="006A037C">
      <w:pPr>
        <w:pStyle w:val="Textonotapie"/>
        <w:spacing w:line="240" w:lineRule="auto"/>
        <w:ind w:left="0" w:firstLine="0"/>
        <w:rPr>
          <w:rFonts w:ascii="Tahoma" w:hAnsi="Tahoma" w:cs="Tahoma"/>
          <w:sz w:val="18"/>
        </w:rPr>
      </w:pPr>
      <w:r w:rsidRPr="00175A7B">
        <w:rPr>
          <w:rStyle w:val="Refdenotaalpie"/>
          <w:rFonts w:ascii="Tahoma" w:hAnsi="Tahoma" w:cs="Tahoma"/>
          <w:sz w:val="18"/>
        </w:rPr>
        <w:footnoteRef/>
      </w:r>
      <w:r w:rsidR="008809EE">
        <w:rPr>
          <w:rFonts w:ascii="Tahoma" w:hAnsi="Tahoma" w:cs="Tahoma"/>
          <w:sz w:val="18"/>
        </w:rPr>
        <w:t xml:space="preserve"> </w:t>
      </w:r>
      <w:r w:rsidR="008809EE">
        <w:rPr>
          <w:rFonts w:ascii="Tahoma" w:hAnsi="Tahoma" w:cs="Tahoma"/>
          <w:sz w:val="18"/>
          <w:lang w:val="pt-PT"/>
        </w:rPr>
        <w:t xml:space="preserve">Completar caso o representante da entidade não proceda à assinatura eletrónica da candidatura na aplicação </w:t>
      </w:r>
      <w:proofErr w:type="spellStart"/>
      <w:r w:rsidR="008809EE" w:rsidRPr="00175A7B">
        <w:rPr>
          <w:rFonts w:ascii="Tahoma" w:hAnsi="Tahoma" w:cs="Tahoma"/>
          <w:sz w:val="18"/>
        </w:rPr>
        <w:t>C</w:t>
      </w:r>
      <w:r w:rsidR="008809EE">
        <w:rPr>
          <w:rFonts w:ascii="Tahoma" w:hAnsi="Tahoma" w:cs="Tahoma"/>
          <w:sz w:val="18"/>
        </w:rPr>
        <w:t>oFFEE</w:t>
      </w:r>
      <w:proofErr w:type="spellEnd"/>
      <w:r w:rsidR="008809EE">
        <w:rPr>
          <w:rFonts w:ascii="Tahoma" w:hAnsi="Tahoma" w:cs="Tahoma"/>
          <w:sz w:val="18"/>
        </w:rPr>
        <w:t xml:space="preserve"> Interreg</w:t>
      </w:r>
      <w:r w:rsidR="008809EE">
        <w:rPr>
          <w:rFonts w:ascii="Tahoma" w:hAnsi="Tahoma" w:cs="Tahoma"/>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EE9" w:rsidRPr="00BA3E53" w:rsidRDefault="00345EE9" w:rsidP="00C25FFC">
    <w:pPr>
      <w:pStyle w:val="Encabezado"/>
      <w:jc w:val="center"/>
      <w:rPr>
        <w:rFonts w:ascii="Tahoma" w:hAnsi="Tahoma" w:cs="Tahoma"/>
        <w:sz w:val="22"/>
      </w:rPr>
    </w:pPr>
    <w:r>
      <w:rPr>
        <w:rFonts w:ascii="Tahoma" w:hAnsi="Tahoma" w:cs="Tahoma"/>
        <w:noProof/>
        <w:sz w:val="22"/>
        <w:lang w:eastAsia="es-ES"/>
      </w:rPr>
      <w:drawing>
        <wp:inline distT="0" distB="0" distL="0" distR="0">
          <wp:extent cx="5760720" cy="577850"/>
          <wp:effectExtent l="19050" t="0" r="0" b="0"/>
          <wp:docPr id="3" name="2 Imagen" descr="barra_logo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_logos_2.png"/>
                  <pic:cNvPicPr/>
                </pic:nvPicPr>
                <pic:blipFill>
                  <a:blip r:embed="rId1"/>
                  <a:stretch>
                    <a:fillRect/>
                  </a:stretch>
                </pic:blipFill>
                <pic:spPr>
                  <a:xfrm>
                    <a:off x="0" y="0"/>
                    <a:ext cx="5760720" cy="577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5CC07E47"/>
    <w:multiLevelType w:val="hybridMultilevel"/>
    <w:tmpl w:val="4906FCCA"/>
    <w:lvl w:ilvl="0" w:tplc="213A35E6">
      <w:start w:val="1"/>
      <w:numFmt w:val="upp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9"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77018B"/>
    <w:multiLevelType w:val="hybridMultilevel"/>
    <w:tmpl w:val="B54219F6"/>
    <w:lvl w:ilvl="0" w:tplc="0C0A000F">
      <w:start w:val="1"/>
      <w:numFmt w:val="decimal"/>
      <w:lvlText w:val="%1."/>
      <w:lvlJc w:val="left"/>
      <w:pPr>
        <w:ind w:left="2629" w:hanging="360"/>
      </w:pPr>
    </w:lvl>
    <w:lvl w:ilvl="1" w:tplc="0C0A0019" w:tentative="1">
      <w:start w:val="1"/>
      <w:numFmt w:val="lowerLetter"/>
      <w:lvlText w:val="%2."/>
      <w:lvlJc w:val="left"/>
      <w:pPr>
        <w:ind w:left="3349" w:hanging="360"/>
      </w:pPr>
    </w:lvl>
    <w:lvl w:ilvl="2" w:tplc="0C0A001B" w:tentative="1">
      <w:start w:val="1"/>
      <w:numFmt w:val="lowerRoman"/>
      <w:lvlText w:val="%3."/>
      <w:lvlJc w:val="right"/>
      <w:pPr>
        <w:ind w:left="4069" w:hanging="180"/>
      </w:pPr>
    </w:lvl>
    <w:lvl w:ilvl="3" w:tplc="0C0A000F" w:tentative="1">
      <w:start w:val="1"/>
      <w:numFmt w:val="decimal"/>
      <w:lvlText w:val="%4."/>
      <w:lvlJc w:val="left"/>
      <w:pPr>
        <w:ind w:left="4789" w:hanging="360"/>
      </w:pPr>
    </w:lvl>
    <w:lvl w:ilvl="4" w:tplc="0C0A0019" w:tentative="1">
      <w:start w:val="1"/>
      <w:numFmt w:val="lowerLetter"/>
      <w:lvlText w:val="%5."/>
      <w:lvlJc w:val="left"/>
      <w:pPr>
        <w:ind w:left="5509" w:hanging="360"/>
      </w:pPr>
    </w:lvl>
    <w:lvl w:ilvl="5" w:tplc="0C0A001B" w:tentative="1">
      <w:start w:val="1"/>
      <w:numFmt w:val="lowerRoman"/>
      <w:lvlText w:val="%6."/>
      <w:lvlJc w:val="right"/>
      <w:pPr>
        <w:ind w:left="6229" w:hanging="180"/>
      </w:pPr>
    </w:lvl>
    <w:lvl w:ilvl="6" w:tplc="0C0A000F" w:tentative="1">
      <w:start w:val="1"/>
      <w:numFmt w:val="decimal"/>
      <w:lvlText w:val="%7."/>
      <w:lvlJc w:val="left"/>
      <w:pPr>
        <w:ind w:left="6949" w:hanging="360"/>
      </w:pPr>
    </w:lvl>
    <w:lvl w:ilvl="7" w:tplc="0C0A0019" w:tentative="1">
      <w:start w:val="1"/>
      <w:numFmt w:val="lowerLetter"/>
      <w:lvlText w:val="%8."/>
      <w:lvlJc w:val="left"/>
      <w:pPr>
        <w:ind w:left="7669" w:hanging="360"/>
      </w:pPr>
    </w:lvl>
    <w:lvl w:ilvl="8" w:tplc="0C0A001B" w:tentative="1">
      <w:start w:val="1"/>
      <w:numFmt w:val="lowerRoman"/>
      <w:lvlText w:val="%9."/>
      <w:lvlJc w:val="right"/>
      <w:pPr>
        <w:ind w:left="8389" w:hanging="180"/>
      </w:pPr>
    </w:lvl>
  </w:abstractNum>
  <w:abstractNum w:abstractNumId="22"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3D583B"/>
    <w:multiLevelType w:val="hybridMultilevel"/>
    <w:tmpl w:val="9530BA14"/>
    <w:lvl w:ilvl="0" w:tplc="0C0A000F">
      <w:start w:val="1"/>
      <w:numFmt w:val="decimal"/>
      <w:lvlText w:val="%1."/>
      <w:lvlJc w:val="left"/>
      <w:pPr>
        <w:ind w:left="3600" w:hanging="360"/>
      </w:pPr>
      <w:rPr>
        <w:rFonts w:hint="default"/>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5"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3384064">
    <w:abstractNumId w:val="22"/>
  </w:num>
  <w:num w:numId="2" w16cid:durableId="1662656520">
    <w:abstractNumId w:val="12"/>
  </w:num>
  <w:num w:numId="3" w16cid:durableId="795224627">
    <w:abstractNumId w:val="13"/>
  </w:num>
  <w:num w:numId="4" w16cid:durableId="1337273238">
    <w:abstractNumId w:val="26"/>
  </w:num>
  <w:num w:numId="5" w16cid:durableId="2005234129">
    <w:abstractNumId w:val="3"/>
  </w:num>
  <w:num w:numId="6" w16cid:durableId="1599290597">
    <w:abstractNumId w:val="23"/>
  </w:num>
  <w:num w:numId="7" w16cid:durableId="608707130">
    <w:abstractNumId w:val="4"/>
  </w:num>
  <w:num w:numId="8" w16cid:durableId="734086627">
    <w:abstractNumId w:val="19"/>
  </w:num>
  <w:num w:numId="9" w16cid:durableId="222330703">
    <w:abstractNumId w:val="11"/>
  </w:num>
  <w:num w:numId="10" w16cid:durableId="1098018941">
    <w:abstractNumId w:val="28"/>
  </w:num>
  <w:num w:numId="11" w16cid:durableId="1705254136">
    <w:abstractNumId w:val="10"/>
  </w:num>
  <w:num w:numId="12" w16cid:durableId="1153327522">
    <w:abstractNumId w:val="9"/>
  </w:num>
  <w:num w:numId="13" w16cid:durableId="1345739774">
    <w:abstractNumId w:val="1"/>
  </w:num>
  <w:num w:numId="14" w16cid:durableId="2104763780">
    <w:abstractNumId w:val="20"/>
  </w:num>
  <w:num w:numId="15" w16cid:durableId="1506823301">
    <w:abstractNumId w:val="6"/>
  </w:num>
  <w:num w:numId="16" w16cid:durableId="1553497768">
    <w:abstractNumId w:val="16"/>
  </w:num>
  <w:num w:numId="17" w16cid:durableId="1225095195">
    <w:abstractNumId w:val="8"/>
  </w:num>
  <w:num w:numId="18" w16cid:durableId="1990283674">
    <w:abstractNumId w:val="25"/>
  </w:num>
  <w:num w:numId="19" w16cid:durableId="2021277778">
    <w:abstractNumId w:val="15"/>
  </w:num>
  <w:num w:numId="20" w16cid:durableId="271015533">
    <w:abstractNumId w:val="0"/>
  </w:num>
  <w:num w:numId="21" w16cid:durableId="961883772">
    <w:abstractNumId w:val="27"/>
  </w:num>
  <w:num w:numId="22" w16cid:durableId="825435488">
    <w:abstractNumId w:val="7"/>
  </w:num>
  <w:num w:numId="23" w16cid:durableId="1855487031">
    <w:abstractNumId w:val="2"/>
  </w:num>
  <w:num w:numId="24" w16cid:durableId="864094933">
    <w:abstractNumId w:val="14"/>
  </w:num>
  <w:num w:numId="25" w16cid:durableId="368459326">
    <w:abstractNumId w:val="5"/>
  </w:num>
  <w:num w:numId="26" w16cid:durableId="925961003">
    <w:abstractNumId w:val="17"/>
  </w:num>
  <w:num w:numId="27" w16cid:durableId="733638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2055841">
    <w:abstractNumId w:val="18"/>
  </w:num>
  <w:num w:numId="29" w16cid:durableId="922907738">
    <w:abstractNumId w:val="24"/>
  </w:num>
  <w:num w:numId="30" w16cid:durableId="1897473766">
    <w:abstractNumId w:val="21"/>
  </w:num>
  <w:num w:numId="31" w16cid:durableId="96962730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47017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11897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7680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1905"/>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349F"/>
    <w:rsid w:val="0013473F"/>
    <w:rsid w:val="00136C90"/>
    <w:rsid w:val="0013719B"/>
    <w:rsid w:val="0013773F"/>
    <w:rsid w:val="00141F3A"/>
    <w:rsid w:val="001503F1"/>
    <w:rsid w:val="00153573"/>
    <w:rsid w:val="00162C2F"/>
    <w:rsid w:val="00164BB8"/>
    <w:rsid w:val="00167011"/>
    <w:rsid w:val="00167050"/>
    <w:rsid w:val="00170F7C"/>
    <w:rsid w:val="001713A4"/>
    <w:rsid w:val="0017184E"/>
    <w:rsid w:val="0017298B"/>
    <w:rsid w:val="0017420D"/>
    <w:rsid w:val="00175A7B"/>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B6958"/>
    <w:rsid w:val="001C0800"/>
    <w:rsid w:val="001C3AC6"/>
    <w:rsid w:val="001C44F8"/>
    <w:rsid w:val="001D266A"/>
    <w:rsid w:val="001D7C33"/>
    <w:rsid w:val="001E3823"/>
    <w:rsid w:val="001E4A23"/>
    <w:rsid w:val="001F0EB7"/>
    <w:rsid w:val="001F49E9"/>
    <w:rsid w:val="001F63AC"/>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58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5EE9"/>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2F0C"/>
    <w:rsid w:val="00404F3E"/>
    <w:rsid w:val="00405339"/>
    <w:rsid w:val="00405F83"/>
    <w:rsid w:val="004066BD"/>
    <w:rsid w:val="00406FD3"/>
    <w:rsid w:val="00411086"/>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A00"/>
    <w:rsid w:val="00526DFA"/>
    <w:rsid w:val="00526F14"/>
    <w:rsid w:val="00526F89"/>
    <w:rsid w:val="005278BD"/>
    <w:rsid w:val="0053251D"/>
    <w:rsid w:val="00532DF8"/>
    <w:rsid w:val="005353AF"/>
    <w:rsid w:val="005362D3"/>
    <w:rsid w:val="0054287E"/>
    <w:rsid w:val="00542BFF"/>
    <w:rsid w:val="00545416"/>
    <w:rsid w:val="005537C6"/>
    <w:rsid w:val="00566041"/>
    <w:rsid w:val="0057157A"/>
    <w:rsid w:val="005724AD"/>
    <w:rsid w:val="00577718"/>
    <w:rsid w:val="0058435F"/>
    <w:rsid w:val="00592346"/>
    <w:rsid w:val="00593149"/>
    <w:rsid w:val="0059471A"/>
    <w:rsid w:val="005A3199"/>
    <w:rsid w:val="005A3504"/>
    <w:rsid w:val="005A3A84"/>
    <w:rsid w:val="005A3FC2"/>
    <w:rsid w:val="005A5435"/>
    <w:rsid w:val="005B19C6"/>
    <w:rsid w:val="005B5A03"/>
    <w:rsid w:val="005C0674"/>
    <w:rsid w:val="005C621C"/>
    <w:rsid w:val="005D17AE"/>
    <w:rsid w:val="005D1F7A"/>
    <w:rsid w:val="005D2986"/>
    <w:rsid w:val="005D36B6"/>
    <w:rsid w:val="005D6F2D"/>
    <w:rsid w:val="005E1002"/>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3DE3"/>
    <w:rsid w:val="00666EBF"/>
    <w:rsid w:val="00667932"/>
    <w:rsid w:val="006709AF"/>
    <w:rsid w:val="0067655F"/>
    <w:rsid w:val="00676944"/>
    <w:rsid w:val="00677072"/>
    <w:rsid w:val="0068059E"/>
    <w:rsid w:val="006810A8"/>
    <w:rsid w:val="00695644"/>
    <w:rsid w:val="00697A3B"/>
    <w:rsid w:val="006A037C"/>
    <w:rsid w:val="006A0924"/>
    <w:rsid w:val="006A309A"/>
    <w:rsid w:val="006B0C98"/>
    <w:rsid w:val="006B0E8D"/>
    <w:rsid w:val="006B4415"/>
    <w:rsid w:val="006B644D"/>
    <w:rsid w:val="006B67E6"/>
    <w:rsid w:val="006D0A5A"/>
    <w:rsid w:val="006D13A1"/>
    <w:rsid w:val="006D164A"/>
    <w:rsid w:val="006D1D6F"/>
    <w:rsid w:val="006D41C0"/>
    <w:rsid w:val="006E7589"/>
    <w:rsid w:val="006E79F7"/>
    <w:rsid w:val="006F6CC0"/>
    <w:rsid w:val="006F715E"/>
    <w:rsid w:val="00702387"/>
    <w:rsid w:val="00702547"/>
    <w:rsid w:val="00705FBE"/>
    <w:rsid w:val="00710542"/>
    <w:rsid w:val="007119BC"/>
    <w:rsid w:val="00715B29"/>
    <w:rsid w:val="007238A1"/>
    <w:rsid w:val="00724A2D"/>
    <w:rsid w:val="00724B0B"/>
    <w:rsid w:val="0073276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A72A2"/>
    <w:rsid w:val="007C4D2F"/>
    <w:rsid w:val="007C5664"/>
    <w:rsid w:val="007D1951"/>
    <w:rsid w:val="007D1A88"/>
    <w:rsid w:val="007D4364"/>
    <w:rsid w:val="007D4E3A"/>
    <w:rsid w:val="007F045D"/>
    <w:rsid w:val="007F56C3"/>
    <w:rsid w:val="007F6105"/>
    <w:rsid w:val="007F7DA8"/>
    <w:rsid w:val="0080010C"/>
    <w:rsid w:val="00800DF5"/>
    <w:rsid w:val="00803136"/>
    <w:rsid w:val="00813638"/>
    <w:rsid w:val="008179EB"/>
    <w:rsid w:val="00820286"/>
    <w:rsid w:val="008231F7"/>
    <w:rsid w:val="00824392"/>
    <w:rsid w:val="00832715"/>
    <w:rsid w:val="00834497"/>
    <w:rsid w:val="00835955"/>
    <w:rsid w:val="00836958"/>
    <w:rsid w:val="008416E0"/>
    <w:rsid w:val="0084204A"/>
    <w:rsid w:val="008423FA"/>
    <w:rsid w:val="008446AD"/>
    <w:rsid w:val="008517C1"/>
    <w:rsid w:val="008543E9"/>
    <w:rsid w:val="0085657E"/>
    <w:rsid w:val="00856DB3"/>
    <w:rsid w:val="00857252"/>
    <w:rsid w:val="00867E7F"/>
    <w:rsid w:val="0087454F"/>
    <w:rsid w:val="0087604F"/>
    <w:rsid w:val="008809EE"/>
    <w:rsid w:val="00885AA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4DBF"/>
    <w:rsid w:val="009178DC"/>
    <w:rsid w:val="00922214"/>
    <w:rsid w:val="00922A74"/>
    <w:rsid w:val="00922F98"/>
    <w:rsid w:val="00924903"/>
    <w:rsid w:val="00936627"/>
    <w:rsid w:val="00944E83"/>
    <w:rsid w:val="00945112"/>
    <w:rsid w:val="0094695A"/>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A5D18"/>
    <w:rsid w:val="00AB6F61"/>
    <w:rsid w:val="00AC378B"/>
    <w:rsid w:val="00AC5209"/>
    <w:rsid w:val="00AC69F1"/>
    <w:rsid w:val="00AC7E95"/>
    <w:rsid w:val="00AD1ADC"/>
    <w:rsid w:val="00AD3B7C"/>
    <w:rsid w:val="00AE0F81"/>
    <w:rsid w:val="00AE19EE"/>
    <w:rsid w:val="00AE1AEC"/>
    <w:rsid w:val="00AE2595"/>
    <w:rsid w:val="00AE2AF4"/>
    <w:rsid w:val="00AE48AA"/>
    <w:rsid w:val="00AE6699"/>
    <w:rsid w:val="00AF2900"/>
    <w:rsid w:val="00AF36B9"/>
    <w:rsid w:val="00AF5132"/>
    <w:rsid w:val="00AF5632"/>
    <w:rsid w:val="00B019CF"/>
    <w:rsid w:val="00B07409"/>
    <w:rsid w:val="00B10E9D"/>
    <w:rsid w:val="00B11E4A"/>
    <w:rsid w:val="00B1295A"/>
    <w:rsid w:val="00B1548D"/>
    <w:rsid w:val="00B164E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589C"/>
    <w:rsid w:val="00B87EE2"/>
    <w:rsid w:val="00B90D25"/>
    <w:rsid w:val="00B910F0"/>
    <w:rsid w:val="00B9257C"/>
    <w:rsid w:val="00B92B7F"/>
    <w:rsid w:val="00B977B9"/>
    <w:rsid w:val="00B9796A"/>
    <w:rsid w:val="00BA0996"/>
    <w:rsid w:val="00BA1675"/>
    <w:rsid w:val="00BA3E53"/>
    <w:rsid w:val="00BA5BDA"/>
    <w:rsid w:val="00BB2361"/>
    <w:rsid w:val="00BB3272"/>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25FFC"/>
    <w:rsid w:val="00C343DA"/>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1725"/>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7090"/>
    <w:rsid w:val="00DC17A3"/>
    <w:rsid w:val="00DC60F3"/>
    <w:rsid w:val="00DC6D6E"/>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4E3"/>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55D2"/>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5B97"/>
    <w:rsid w:val="00F57D8A"/>
    <w:rsid w:val="00F60EFE"/>
    <w:rsid w:val="00F655B0"/>
    <w:rsid w:val="00F65B54"/>
    <w:rsid w:val="00F65B92"/>
    <w:rsid w:val="00F6629F"/>
    <w:rsid w:val="00F67B58"/>
    <w:rsid w:val="00F713A3"/>
    <w:rsid w:val="00F74B22"/>
    <w:rsid w:val="00F87805"/>
    <w:rsid w:val="00F90394"/>
    <w:rsid w:val="00F916D3"/>
    <w:rsid w:val="00F926F9"/>
    <w:rsid w:val="00F9369A"/>
    <w:rsid w:val="00F9410B"/>
    <w:rsid w:val="00FA10A4"/>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fillcolor="white">
      <v:fill color="white"/>
    </o:shapedefaults>
    <o:shapelayout v:ext="edit">
      <o:idmap v:ext="edit" data="1"/>
    </o:shapelayout>
  </w:shapeDefaults>
  <w:decimalSymbol w:val=","/>
  <w:listSeparator w:val=";"/>
  <w14:docId w14:val="35D302F3"/>
  <w15:docId w15:val="{0280F085-C6EC-484F-9EA6-4DE48557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Descripcin">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paragraph" w:styleId="Textonotaalfinal">
    <w:name w:val="endnote text"/>
    <w:basedOn w:val="Normal"/>
    <w:link w:val="TextonotaalfinalCar"/>
    <w:rsid w:val="007D4364"/>
    <w:pPr>
      <w:spacing w:line="240" w:lineRule="auto"/>
    </w:pPr>
    <w:rPr>
      <w:sz w:val="20"/>
      <w:szCs w:val="20"/>
    </w:rPr>
  </w:style>
  <w:style w:type="character" w:customStyle="1" w:styleId="TextonotaalfinalCar">
    <w:name w:val="Texto nota al final Car"/>
    <w:basedOn w:val="Fuentedeprrafopredeter"/>
    <w:link w:val="Textonotaalfinal"/>
    <w:rsid w:val="007D4364"/>
    <w:rPr>
      <w:rFonts w:ascii="Arial" w:hAnsi="Arial"/>
      <w:color w:val="000000"/>
      <w:sz w:val="20"/>
      <w:szCs w:val="20"/>
      <w:lang w:val="es-ES" w:eastAsia="it-IT"/>
    </w:rPr>
  </w:style>
  <w:style w:type="character" w:styleId="Refdenotaalfinal">
    <w:name w:val="endnote reference"/>
    <w:basedOn w:val="Fuentedeprrafopredeter"/>
    <w:rsid w:val="007D4364"/>
    <w:rPr>
      <w:vertAlign w:val="superscript"/>
    </w:rPr>
  </w:style>
  <w:style w:type="character" w:styleId="Refdecomentario">
    <w:name w:val="annotation reference"/>
    <w:basedOn w:val="Fuentedeprrafopredeter"/>
    <w:semiHidden/>
    <w:unhideWhenUsed/>
    <w:rsid w:val="00922A74"/>
    <w:rPr>
      <w:sz w:val="16"/>
      <w:szCs w:val="16"/>
    </w:rPr>
  </w:style>
  <w:style w:type="paragraph" w:styleId="Asuntodelcomentario">
    <w:name w:val="annotation subject"/>
    <w:basedOn w:val="Textocomentario"/>
    <w:next w:val="Textocomentario"/>
    <w:link w:val="AsuntodelcomentarioCar1"/>
    <w:semiHidden/>
    <w:unhideWhenUsed/>
    <w:rsid w:val="00922A74"/>
    <w:pPr>
      <w:spacing w:after="0"/>
      <w:jc w:val="both"/>
    </w:pPr>
    <w:rPr>
      <w:rFonts w:ascii="Arial" w:hAnsi="Arial"/>
      <w:b/>
      <w:bCs/>
      <w:color w:val="000000"/>
      <w:sz w:val="20"/>
      <w:szCs w:val="20"/>
      <w:lang w:val="es-ES"/>
    </w:rPr>
  </w:style>
  <w:style w:type="character" w:customStyle="1" w:styleId="AsuntodelcomentarioCar1">
    <w:name w:val="Asunto del comentario Car1"/>
    <w:basedOn w:val="TextocomentarioCar"/>
    <w:link w:val="Asuntodelcomentario"/>
    <w:semiHidden/>
    <w:rsid w:val="00922A74"/>
    <w:rPr>
      <w:rFonts w:ascii="Arial" w:hAnsi="Arial"/>
      <w:b/>
      <w:bCs/>
      <w:color w:val="000000"/>
      <w:sz w:val="20"/>
      <w:szCs w:val="20"/>
      <w:lang w:val="es-ES" w:eastAsia="it-IT"/>
    </w:rPr>
  </w:style>
  <w:style w:type="paragraph" w:styleId="Revisin">
    <w:name w:val="Revision"/>
    <w:hidden/>
    <w:uiPriority w:val="71"/>
    <w:semiHidden/>
    <w:rsid w:val="00B164ED"/>
    <w:rPr>
      <w:rFonts w:ascii="Arial" w:hAnsi="Arial"/>
      <w:color w:val="000000"/>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3369">
      <w:bodyDiv w:val="1"/>
      <w:marLeft w:val="0"/>
      <w:marRight w:val="0"/>
      <w:marTop w:val="0"/>
      <w:marBottom w:val="0"/>
      <w:divBdr>
        <w:top w:val="none" w:sz="0" w:space="0" w:color="auto"/>
        <w:left w:val="none" w:sz="0" w:space="0" w:color="auto"/>
        <w:bottom w:val="none" w:sz="0" w:space="0" w:color="auto"/>
        <w:right w:val="none" w:sz="0" w:space="0" w:color="auto"/>
      </w:divBdr>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60006">
      <w:bodyDiv w:val="1"/>
      <w:marLeft w:val="0"/>
      <w:marRight w:val="0"/>
      <w:marTop w:val="0"/>
      <w:marBottom w:val="0"/>
      <w:divBdr>
        <w:top w:val="none" w:sz="0" w:space="0" w:color="auto"/>
        <w:left w:val="none" w:sz="0" w:space="0" w:color="auto"/>
        <w:bottom w:val="none" w:sz="0" w:space="0" w:color="auto"/>
        <w:right w:val="none" w:sz="0" w:space="0" w:color="auto"/>
      </w:divBdr>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97217">
      <w:bodyDiv w:val="1"/>
      <w:marLeft w:val="0"/>
      <w:marRight w:val="0"/>
      <w:marTop w:val="0"/>
      <w:marBottom w:val="0"/>
      <w:divBdr>
        <w:top w:val="none" w:sz="0" w:space="0" w:color="auto"/>
        <w:left w:val="none" w:sz="0" w:space="0" w:color="auto"/>
        <w:bottom w:val="none" w:sz="0" w:space="0" w:color="auto"/>
        <w:right w:val="none" w:sz="0" w:space="0" w:color="auto"/>
      </w:divBdr>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1504787">
      <w:bodyDiv w:val="1"/>
      <w:marLeft w:val="0"/>
      <w:marRight w:val="0"/>
      <w:marTop w:val="0"/>
      <w:marBottom w:val="0"/>
      <w:divBdr>
        <w:top w:val="none" w:sz="0" w:space="0" w:color="auto"/>
        <w:left w:val="none" w:sz="0" w:space="0" w:color="auto"/>
        <w:bottom w:val="none" w:sz="0" w:space="0" w:color="auto"/>
        <w:right w:val="none" w:sz="0" w:space="0" w:color="auto"/>
      </w:divBdr>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2710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7149">
      <w:bodyDiv w:val="1"/>
      <w:marLeft w:val="0"/>
      <w:marRight w:val="0"/>
      <w:marTop w:val="0"/>
      <w:marBottom w:val="0"/>
      <w:divBdr>
        <w:top w:val="none" w:sz="0" w:space="0" w:color="auto"/>
        <w:left w:val="none" w:sz="0" w:space="0" w:color="auto"/>
        <w:bottom w:val="none" w:sz="0" w:space="0" w:color="auto"/>
        <w:right w:val="none" w:sz="0" w:space="0" w:color="auto"/>
      </w:divBdr>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1105879">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4AB35-7455-40ED-8491-08D8498C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546</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Amaya Manzanas Zorzo</cp:lastModifiedBy>
  <cp:revision>3</cp:revision>
  <cp:lastPrinted>2015-08-05T17:29:00Z</cp:lastPrinted>
  <dcterms:created xsi:type="dcterms:W3CDTF">2023-01-24T11:15:00Z</dcterms:created>
  <dcterms:modified xsi:type="dcterms:W3CDTF">2023-01-24T11:31:00Z</dcterms:modified>
</cp:coreProperties>
</file>